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EFABB" w14:textId="4339479D" w:rsidR="00665CC6" w:rsidRDefault="00665CC6" w:rsidP="00665CC6">
      <w:pPr>
        <w:ind w:left="1230" w:hanging="720"/>
        <w:jc w:val="both"/>
      </w:pPr>
      <w:r>
        <w:rPr>
          <w:noProof/>
          <w:color w:val="auto"/>
          <w:kern w:val="0"/>
          <w:sz w:val="24"/>
          <w:szCs w:val="24"/>
        </w:rPr>
        <mc:AlternateContent>
          <mc:Choice Requires="wps">
            <w:drawing>
              <wp:anchor distT="0" distB="0" distL="114300" distR="114300" simplePos="0" relativeHeight="251661312" behindDoc="0" locked="0" layoutInCell="1" allowOverlap="1" wp14:anchorId="63B0D2D6" wp14:editId="119541B9">
                <wp:simplePos x="0" y="0"/>
                <wp:positionH relativeFrom="column">
                  <wp:posOffset>2642235</wp:posOffset>
                </wp:positionH>
                <wp:positionV relativeFrom="paragraph">
                  <wp:posOffset>49530</wp:posOffset>
                </wp:positionV>
                <wp:extent cx="4140200" cy="791845"/>
                <wp:effectExtent l="0" t="0" r="0" b="0"/>
                <wp:wrapNone/>
                <wp:docPr id="7" nam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40200" cy="791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14:paraId="71AC3371" w14:textId="77777777" w:rsidR="00665CC6" w:rsidRDefault="00665CC6" w:rsidP="00665CC6">
                            <w:pPr>
                              <w:widowControl w:val="0"/>
                              <w:jc w:val="right"/>
                              <w:rPr>
                                <w:rFonts w:ascii="Calibri" w:hAnsi="Calibri"/>
                                <w:b/>
                                <w:bCs/>
                                <w:color w:val="002060"/>
                                <w:sz w:val="40"/>
                                <w:szCs w:val="40"/>
                              </w:rPr>
                            </w:pPr>
                            <w:r>
                              <w:rPr>
                                <w:rFonts w:ascii="Calibri" w:hAnsi="Calibri"/>
                                <w:b/>
                                <w:bCs/>
                                <w:color w:val="002060"/>
                                <w:sz w:val="40"/>
                                <w:szCs w:val="40"/>
                              </w:rPr>
                              <w:t>POTLEY HILL PRIMARY SCHOOL</w:t>
                            </w:r>
                          </w:p>
                          <w:p w14:paraId="763E7174" w14:textId="77777777" w:rsidR="00665CC6" w:rsidRDefault="00665CC6" w:rsidP="00665CC6">
                            <w:pPr>
                              <w:widowControl w:val="0"/>
                              <w:spacing w:before="140"/>
                              <w:jc w:val="right"/>
                              <w:rPr>
                                <w:rFonts w:ascii="Calibri" w:hAnsi="Calibri"/>
                                <w:color w:val="002060"/>
                              </w:rPr>
                            </w:pPr>
                            <w:r>
                              <w:rPr>
                                <w:rFonts w:ascii="Calibri" w:hAnsi="Calibri"/>
                                <w:color w:val="002060"/>
                                <w:sz w:val="24"/>
                                <w:szCs w:val="24"/>
                              </w:rPr>
                              <w:t>Headteacher: Mr Brent Ellis</w:t>
                            </w:r>
                          </w:p>
                          <w:p w14:paraId="549375A3" w14:textId="77777777" w:rsidR="00665CC6" w:rsidRDefault="00665CC6" w:rsidP="00665CC6">
                            <w:pPr>
                              <w:widowControl w:val="0"/>
                              <w:jc w:val="center"/>
                              <w:rPr>
                                <w:color w:val="002060"/>
                                <w:sz w:val="22"/>
                                <w:szCs w:val="22"/>
                              </w:rPr>
                            </w:pPr>
                            <w:r>
                              <w:rPr>
                                <w:color w:val="002060"/>
                                <w:sz w:val="22"/>
                                <w:szCs w:val="22"/>
                              </w:rPr>
                              <w:t> </w:t>
                            </w:r>
                          </w:p>
                          <w:p w14:paraId="3814C9DA" w14:textId="77777777" w:rsidR="00665CC6" w:rsidRDefault="00000000" w:rsidP="00665CC6">
                            <w:pPr>
                              <w:rPr>
                                <w:color w:val="auto"/>
                                <w:kern w:val="0"/>
                                <w:sz w:val="24"/>
                                <w:szCs w:val="24"/>
                              </w:rPr>
                            </w:pPr>
                            <w:r>
                              <w:rPr>
                                <w:noProof/>
                                <w:color w:val="auto"/>
                                <w:kern w:val="0"/>
                                <w:sz w:val="24"/>
                                <w:szCs w:val="24"/>
                              </w:rPr>
                              <w:pict w14:anchorId="2775EA5A">
                                <v:rect id="_x0000_i1026" style="width:0;height:2.25pt" o:hralign="center" o:hrstd="t" o:hrnoshade="t" o:hr="t" fillcolor="black" stroked="f"/>
                              </w:pict>
                            </w:r>
                          </w:p>
                          <w:p w14:paraId="10908FA8" w14:textId="77777777" w:rsidR="00665CC6" w:rsidRDefault="00665CC6" w:rsidP="00665CC6">
                            <w:pPr>
                              <w:rPr>
                                <w:rFonts w:ascii="Calibri" w:hAnsi="Calibri"/>
                                <w:color w:val="auto"/>
                                <w:kern w:val="0"/>
                                <w:sz w:val="24"/>
                                <w:szCs w:val="24"/>
                              </w:rPr>
                            </w:pPr>
                          </w:p>
                          <w:p w14:paraId="14E3E33F" w14:textId="77777777" w:rsidR="00665CC6" w:rsidRDefault="00665CC6" w:rsidP="00665CC6">
                            <w:pPr>
                              <w:jc w:val="right"/>
                              <w:rPr>
                                <w:rFonts w:ascii="Calibri" w:hAnsi="Calibri"/>
                                <w:color w:val="002060"/>
                                <w:sz w:val="22"/>
                                <w:szCs w:val="22"/>
                              </w:rPr>
                            </w:pPr>
                            <w:r>
                              <w:rPr>
                                <w:rFonts w:ascii="Calibri" w:hAnsi="Calibri"/>
                                <w:color w:val="002060"/>
                                <w:sz w:val="22"/>
                                <w:szCs w:val="22"/>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B0D2D6" id="_x0000_t202" coordsize="21600,21600" o:spt="202" path="m,l,21600r21600,l21600,xe">
                <v:stroke joinstyle="miter"/>
                <v:path gradientshapeok="t" o:connecttype="rect"/>
              </v:shapetype>
              <v:shape id=" 5" o:spid="_x0000_s1026" type="#_x0000_t202" style="position:absolute;left:0;text-align:left;margin-left:208.05pt;margin-top:3.9pt;width:326pt;height:6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bgS0AEAAIoDAAAOAAAAZHJzL2Uyb0RvYy54bWysU8tu2zAQvBfoPxC817IMpUkEy0HbIEWB&#10;9AGk/QCKIi2hEpfdpS25X98l5Thucwt6IbgPDWdmV+ubaejF3iB14CqZL5ZSGKeh6dy2kj++3725&#10;koKCco3qwZlKHgzJm83rV+vRl2YFLfSNQcEgjsrRV7INwZdZRro1g6IFeOO4aAEHFTjEbdagGhl9&#10;6LPVcvk2GwEbj6ANEWdv56LcJHxrjQ5frSUTRF9J5hbSiems45lt1qrcovJtp4801AtYDKpz/OgJ&#10;6lYFJXbYPYMaOo1AYMNCw5CBtZ02SQOryZf/qHlolTdJC5tD/mQT/T9Y/WX/4L+hCNN7mHiASQT5&#10;e9A/ib3JRk/lsSd6SiXF7nr8DA1PU+0CpC8mi0OUz4IEw7DTh5O7ZgpCc7LIiyWPTArNtcvr/Kq4&#10;iPZnqnz82iOFjwYGES+VRJ5eQlf7ewpz62NLfMzBXdf3aYK9+yvBmDGT2EfCM/Uw1RN3RxU1NAfW&#10;gTAvBC8wX1rA31KMvAyVpF87hUaK/pNjt6/zoojbk4Li4nLFAZ5X6vOKcpqhKhmkmK8fwrxxO4/d&#10;tuWXZpsdvGP/bJekPbE68uaBJ3OOyxk36jxOXU+/0OYPAAAA//8DAFBLAwQUAAYACAAAACEAWrov&#10;c90AAAAKAQAADwAAAGRycy9kb3ducmV2LnhtbEyPQU/DMAyF70j8h8hI3FiaMdqpNJ0G0gRXBhdu&#10;aWPaisQpTbYVfj3eCW6239Pz96rN7J044hSHQBrUIgOB1AY7UKfh7XV3swYRkyFrXCDU8I0RNvXl&#10;RWVKG070gsd96gSHUCyNhj6lsZQytj16ExdhRGLtI0zeJF6nTtrJnDjcO7nMslx6MxB/6M2Ijz22&#10;n/uD1zA8fDXOYrPaPqnuuShm96Ped1pfX83bexAJ5/RnhjM+o0PNTE04kI3CaVipXLFVQ8ENznqW&#10;r/nQ8HS7vANZV/J/hfoXAAD//wMAUEsBAi0AFAAGAAgAAAAhALaDOJL+AAAA4QEAABMAAAAAAAAA&#10;AAAAAAAAAAAAAFtDb250ZW50X1R5cGVzXS54bWxQSwECLQAUAAYACAAAACEAOP0h/9YAAACUAQAA&#10;CwAAAAAAAAAAAAAAAAAvAQAAX3JlbHMvLnJlbHNQSwECLQAUAAYACAAAACEAlCm4EtABAACKAwAA&#10;DgAAAAAAAAAAAAAAAAAuAgAAZHJzL2Uyb0RvYy54bWxQSwECLQAUAAYACAAAACEAWrovc90AAAAK&#10;AQAADwAAAAAAAAAAAAAAAAAqBAAAZHJzL2Rvd25yZXYueG1sUEsFBgAAAAAEAAQA8wAAADQFAAAA&#10;AA==&#10;" filled="f" stroked="f" insetpen="t">
                <v:path arrowok="t"/>
                <v:textbox>
                  <w:txbxContent>
                    <w:p w14:paraId="71AC3371" w14:textId="77777777" w:rsidR="00665CC6" w:rsidRDefault="00665CC6" w:rsidP="00665CC6">
                      <w:pPr>
                        <w:widowControl w:val="0"/>
                        <w:jc w:val="right"/>
                        <w:rPr>
                          <w:rFonts w:ascii="Calibri" w:hAnsi="Calibri"/>
                          <w:b/>
                          <w:bCs/>
                          <w:color w:val="002060"/>
                          <w:sz w:val="40"/>
                          <w:szCs w:val="40"/>
                        </w:rPr>
                      </w:pPr>
                      <w:r>
                        <w:rPr>
                          <w:rFonts w:ascii="Calibri" w:hAnsi="Calibri"/>
                          <w:b/>
                          <w:bCs/>
                          <w:color w:val="002060"/>
                          <w:sz w:val="40"/>
                          <w:szCs w:val="40"/>
                        </w:rPr>
                        <w:t>POTLEY HILL PRIMARY SCHOOL</w:t>
                      </w:r>
                    </w:p>
                    <w:p w14:paraId="763E7174" w14:textId="77777777" w:rsidR="00665CC6" w:rsidRDefault="00665CC6" w:rsidP="00665CC6">
                      <w:pPr>
                        <w:widowControl w:val="0"/>
                        <w:spacing w:before="140"/>
                        <w:jc w:val="right"/>
                        <w:rPr>
                          <w:rFonts w:ascii="Calibri" w:hAnsi="Calibri"/>
                          <w:color w:val="002060"/>
                        </w:rPr>
                      </w:pPr>
                      <w:r>
                        <w:rPr>
                          <w:rFonts w:ascii="Calibri" w:hAnsi="Calibri"/>
                          <w:color w:val="002060"/>
                          <w:sz w:val="24"/>
                          <w:szCs w:val="24"/>
                        </w:rPr>
                        <w:t>Headteacher: Mr Brent Ellis</w:t>
                      </w:r>
                    </w:p>
                    <w:p w14:paraId="549375A3" w14:textId="77777777" w:rsidR="00665CC6" w:rsidRDefault="00665CC6" w:rsidP="00665CC6">
                      <w:pPr>
                        <w:widowControl w:val="0"/>
                        <w:jc w:val="center"/>
                        <w:rPr>
                          <w:color w:val="002060"/>
                          <w:sz w:val="22"/>
                          <w:szCs w:val="22"/>
                        </w:rPr>
                      </w:pPr>
                      <w:r>
                        <w:rPr>
                          <w:color w:val="002060"/>
                          <w:sz w:val="22"/>
                          <w:szCs w:val="22"/>
                        </w:rPr>
                        <w:t> </w:t>
                      </w:r>
                    </w:p>
                    <w:p w14:paraId="3814C9DA" w14:textId="77777777" w:rsidR="00665CC6" w:rsidRDefault="00665CC6" w:rsidP="00665CC6">
                      <w:pPr>
                        <w:rPr>
                          <w:color w:val="auto"/>
                          <w:kern w:val="0"/>
                          <w:sz w:val="24"/>
                          <w:szCs w:val="24"/>
                        </w:rPr>
                      </w:pPr>
                      <w:r>
                        <w:rPr>
                          <w:noProof/>
                          <w:color w:val="auto"/>
                          <w:kern w:val="0"/>
                          <w:sz w:val="24"/>
                          <w:szCs w:val="24"/>
                        </w:rPr>
                        <w:pict w14:anchorId="2775EA5A">
                          <v:rect id="_x0000_i1025" style="width:0;height:2.25pt" o:hralign="center" o:hrstd="t" o:hrnoshade="t" o:hr="t" fillcolor="black" stroked="f"/>
                        </w:pict>
                      </w:r>
                    </w:p>
                    <w:p w14:paraId="10908FA8" w14:textId="77777777" w:rsidR="00665CC6" w:rsidRDefault="00665CC6" w:rsidP="00665CC6">
                      <w:pPr>
                        <w:rPr>
                          <w:rFonts w:ascii="Calibri" w:hAnsi="Calibri"/>
                          <w:color w:val="auto"/>
                          <w:kern w:val="0"/>
                          <w:sz w:val="24"/>
                          <w:szCs w:val="24"/>
                        </w:rPr>
                      </w:pPr>
                    </w:p>
                    <w:p w14:paraId="14E3E33F" w14:textId="77777777" w:rsidR="00665CC6" w:rsidRDefault="00665CC6" w:rsidP="00665CC6">
                      <w:pPr>
                        <w:jc w:val="right"/>
                        <w:rPr>
                          <w:rFonts w:ascii="Calibri" w:hAnsi="Calibri"/>
                          <w:color w:val="002060"/>
                          <w:sz w:val="22"/>
                          <w:szCs w:val="22"/>
                        </w:rPr>
                      </w:pPr>
                      <w:r>
                        <w:rPr>
                          <w:rFonts w:ascii="Calibri" w:hAnsi="Calibri"/>
                          <w:color w:val="002060"/>
                          <w:sz w:val="22"/>
                          <w:szCs w:val="22"/>
                        </w:rPr>
                        <w:t> </w:t>
                      </w:r>
                    </w:p>
                  </w:txbxContent>
                </v:textbox>
              </v:shape>
            </w:pict>
          </mc:Fallback>
        </mc:AlternateContent>
      </w:r>
      <w:r>
        <w:rPr>
          <w:noProof/>
        </w:rPr>
        <w:drawing>
          <wp:anchor distT="0" distB="0" distL="114300" distR="114300" simplePos="0" relativeHeight="251664384" behindDoc="0" locked="0" layoutInCell="1" allowOverlap="1" wp14:anchorId="260711DA" wp14:editId="7844A225">
            <wp:simplePos x="0" y="0"/>
            <wp:positionH relativeFrom="margin">
              <wp:posOffset>-24130</wp:posOffset>
            </wp:positionH>
            <wp:positionV relativeFrom="paragraph">
              <wp:posOffset>-476885</wp:posOffset>
            </wp:positionV>
            <wp:extent cx="1476375" cy="1329055"/>
            <wp:effectExtent l="0" t="0" r="0" b="0"/>
            <wp:wrapNone/>
            <wp:docPr id="16"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76375" cy="1329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auto"/>
          <w:kern w:val="0"/>
          <w:sz w:val="24"/>
          <w:szCs w:val="24"/>
        </w:rPr>
        <mc:AlternateContent>
          <mc:Choice Requires="wps">
            <w:drawing>
              <wp:anchor distT="36576" distB="36576" distL="36576" distR="36576" simplePos="0" relativeHeight="251662336" behindDoc="0" locked="0" layoutInCell="1" allowOverlap="1" wp14:anchorId="7C0D705B" wp14:editId="2A9C4A45">
                <wp:simplePos x="0" y="0"/>
                <wp:positionH relativeFrom="column">
                  <wp:posOffset>-705485</wp:posOffset>
                </wp:positionH>
                <wp:positionV relativeFrom="paragraph">
                  <wp:posOffset>589280</wp:posOffset>
                </wp:positionV>
                <wp:extent cx="2614295" cy="252095"/>
                <wp:effectExtent l="0" t="0" r="0" b="0"/>
                <wp:wrapNone/>
                <wp:docPr id="5" nam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14295" cy="2520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3D9D74FC" w14:textId="77777777" w:rsidR="00665CC6" w:rsidRDefault="00665CC6" w:rsidP="00665CC6">
                            <w:pPr>
                              <w:widowControl w:val="0"/>
                              <w:rPr>
                                <w:rFonts w:ascii="Calibri" w:hAnsi="Calibri"/>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D705B" id=" 13" o:spid="_x0000_s1027" type="#_x0000_t202" style="position:absolute;left:0;text-align:left;margin-left:-55.55pt;margin-top:46.4pt;width:205.85pt;height:19.8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pA0QEAAJ8DAAAOAAAAZHJzL2Uyb0RvYy54bWysU9uO0zAQfUfiHyy/06SBFoiaroDVIqTl&#10;Ii18gOs4jUXiMTNuk/L1jJ20W+AN8WJ57PGZOWeONzdj34mjQbLgKrlc5FIYp6G2bl/Jb1/vnr2S&#10;goJyterAmUqeDMmb7dMnm8GXpoAWutqgYBBH5eAr2Ybgyywj3Zpe0QK8cXzZAPYqcIj7rEY1MHrf&#10;ZUWer7MBsPYI2hDx6e10KbcJv2mMDp+bhkwQXSW5t5BWTOsurtl2o8o9Kt9aPbeh/qGLXlnHRS9Q&#10;tyoocUD7F1RvNQJBExYa+gyaxmqTODCbZf4Hm4dWeZO4sDjkLzLR/4PVn44P/guKML6FkQeYSJC/&#10;B/2dWJts8FTOOVFTKilm74aPUPM01SFAejE22Ef6TEgwDCt9uqhrxiA0Hxbr5Yvi9UoKzXfFqsh5&#10;H0uo8vzaI4X3BnoRN5VEnl5CV8d7ClPqOSUWc3Bnuy5NsHO/HTDmdGKSBebX5/YnImHcjcLWkTND&#10;xLsd1CcmhzC5hF3NmxbwpxQDO6SS9OOg0EjRfXA8gufr1cs1W+o6wOtgdx0opxmqkkGKafsuTDY8&#10;eLT7litN2jt4w6I2NvF97GoeBbsgKTY7NtrsOk5Zj/9q+wsAAP//AwBQSwMEFAAGAAgAAAAhABRf&#10;Q9veAAAACwEAAA8AAABkcnMvZG93bnJldi54bWxMj01PwzAMhu9I/IfISNy2dJ1Ao6s7AQIuCCRa&#10;DhyzxmurNU7XZFv595gT+PbKj96PfDO5Xp1oDJ1nhMU8AUVce9txg/BZPc9WoEI0bE3vmRC+KcCm&#10;uLzITWb9mT/oVMZGiQmHzCC0MQ6Z1qFuyZkw9wOx/HZ+dCaKHBttR3MWc9frNElutTMdS0JrBnps&#10;qd6XR4dwKJs9PXUl65fD60P19R6TavWGeH013a9BRZriHwy/9aU6FNJp649sg+oRZgs5YRHuUtkg&#10;xFLyQG0FXaY3oItc/99Q/AAAAP//AwBQSwECLQAUAAYACAAAACEAtoM4kv4AAADhAQAAEwAAAAAA&#10;AAAAAAAAAAAAAAAAW0NvbnRlbnRfVHlwZXNdLnhtbFBLAQItABQABgAIAAAAIQA4/SH/1gAAAJQB&#10;AAALAAAAAAAAAAAAAAAAAC8BAABfcmVscy8ucmVsc1BLAQItABQABgAIAAAAIQCeuBpA0QEAAJ8D&#10;AAAOAAAAAAAAAAAAAAAAAC4CAABkcnMvZTJvRG9jLnhtbFBLAQItABQABgAIAAAAIQAUX0Pb3gAA&#10;AAsBAAAPAAAAAAAAAAAAAAAAACsEAABkcnMvZG93bnJldi54bWxQSwUGAAAAAAQABADzAAAANgUA&#10;AAAA&#10;" filled="f" stroked="f" insetpen="t">
                <v:path arrowok="t"/>
                <v:textbox inset="2.88pt,2.88pt,2.88pt,2.88pt">
                  <w:txbxContent>
                    <w:p w14:paraId="3D9D74FC" w14:textId="77777777" w:rsidR="00665CC6" w:rsidRDefault="00665CC6" w:rsidP="00665CC6">
                      <w:pPr>
                        <w:widowControl w:val="0"/>
                        <w:rPr>
                          <w:rFonts w:ascii="Calibri" w:hAnsi="Calibri"/>
                        </w:rPr>
                      </w:pPr>
                    </w:p>
                  </w:txbxContent>
                </v:textbox>
              </v:shape>
            </w:pict>
          </mc:Fallback>
        </mc:AlternateContent>
      </w:r>
      <w:r>
        <w:rPr>
          <w:noProof/>
          <w:color w:val="auto"/>
          <w:kern w:val="0"/>
          <w:sz w:val="24"/>
          <w:szCs w:val="24"/>
        </w:rPr>
        <mc:AlternateContent>
          <mc:Choice Requires="wps">
            <w:drawing>
              <wp:anchor distT="0" distB="0" distL="114300" distR="114300" simplePos="0" relativeHeight="251660288" behindDoc="0" locked="0" layoutInCell="1" allowOverlap="1" wp14:anchorId="48DA129B" wp14:editId="7108A078">
                <wp:simplePos x="0" y="0"/>
                <wp:positionH relativeFrom="column">
                  <wp:posOffset>4321175</wp:posOffset>
                </wp:positionH>
                <wp:positionV relativeFrom="paragraph">
                  <wp:posOffset>-476885</wp:posOffset>
                </wp:positionV>
                <wp:extent cx="1727835" cy="556895"/>
                <wp:effectExtent l="0" t="0" r="0" b="0"/>
                <wp:wrapNone/>
                <wp:docPr id="4"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7835" cy="556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9DF552" w14:textId="77777777" w:rsidR="00665CC6" w:rsidRDefault="00665CC6" w:rsidP="00665CC6">
                            <w:pPr>
                              <w:widowControl w:val="0"/>
                              <w:spacing w:after="200" w:line="273" w:lineRule="auto"/>
                            </w:pPr>
                            <w:r w:rsidRPr="00686673">
                              <w:rPr>
                                <w:noProof/>
                                <w:color w:val="auto"/>
                                <w:kern w:val="0"/>
                              </w:rPr>
                              <w:drawing>
                                <wp:inline distT="0" distB="0" distL="0" distR="0" wp14:anchorId="437BF061" wp14:editId="04C17EED">
                                  <wp:extent cx="1464945" cy="398145"/>
                                  <wp:effectExtent l="0" t="0" r="0" b="0"/>
                                  <wp:docPr id="912162654" name="Picture 17" descr="hcc-logo-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hcc-logo-5.jpg"/>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4945" cy="3981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A129B" id=" 4" o:spid="_x0000_s1028" type="#_x0000_t202" style="position:absolute;left:0;text-align:left;margin-left:340.25pt;margin-top:-37.55pt;width:136.05pt;height:4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Z0D6AEAALoDAAAOAAAAZHJzL2Uyb0RvYy54bWysU1Fv0zAQfkfiP1h+p2lLu3ZR0wk2FSGN&#10;gTT2AxzHaSwcnzm7Tcqv5+xkXYG3iTxYPt/5833ffdnc9K1hR4Vegy34bDLlTFkJlbb7gj99371b&#10;c+aDsJUwYFXBT8rzm+3bN5vO5WoODZhKISMQ6/POFbwJweVZ5mWjWuEn4JSlZA3YikAh7rMKRUfo&#10;rcnm0+lV1gFWDkEq7+n0bkjybcKvayXD17r2KjBTcOotpBXTWsY1225EvkfhGi3HNsQrumiFtvTo&#10;GepOBMEOqP+BarVE8FCHiYQ2g7rWUiUOxGY2/YvNYyOcSlxIHO/OMvn/Bysfjo/uG7LQf4SeBphI&#10;eHcP8ocnbbLO+XysiZr63MfqsvsCFU1THAKkG32NbaRPhBjBkNKns7qqD0xG7NV8tX6/5ExSbrm8&#10;Wl8vo/yZyJ9vO/Thk4KWxU3BkaaX0MXx3oeh9LkkPubB6GqnjUkB7stbg+woaNK79I3of5QZG4st&#10;xGsDYjxJNCOzgWPoy57pquDzCBFZl1CdiDfCYCAyPG0awF+cdWSegvufB4GKM/PZ0nSuZ4tFdFsK&#10;FsvVnAK8zJSXGWElQRU8cDZsb8Pg0INDvW/opWEsFj6Q3rVOUrx0NbZPBklijmaODryMU9XLL7f9&#10;DQAA//8DAFBLAwQUAAYACAAAACEAxhWk0eAAAAAKAQAADwAAAGRycy9kb3ducmV2LnhtbEyPwU7D&#10;MAyG70i8Q2QkbluySe1K13RCSFx2QGIwxjFrvaZa41RNupW3x5zYybL86ff3F5vJdeKCQ2g9aVjM&#10;FQikytctNRo+P15nGYgQDdWm84QafjDApry/K0xe+yu942UXG8EhFHKjwcbY51KGyqIzYe57JL6d&#10;/OBM5HVoZD2YK4e7Ti6VSqUzLfEHa3p8sVidd6PTgNl+/H6LY0uH1Nrz12p7UPut1o8P0/MaRMQp&#10;/sPwp8/qULLT0Y9UB9FpSDOVMKphtkoWIJh4SpYpiCOjPGVZyNsK5S8AAAD//wMAUEsBAi0AFAAG&#10;AAgAAAAhALaDOJL+AAAA4QEAABMAAAAAAAAAAAAAAAAAAAAAAFtDb250ZW50X1R5cGVzXS54bWxQ&#10;SwECLQAUAAYACAAAACEAOP0h/9YAAACUAQAACwAAAAAAAAAAAAAAAAAvAQAAX3JlbHMvLnJlbHNQ&#10;SwECLQAUAAYACAAAACEAbi2dA+gBAAC6AwAADgAAAAAAAAAAAAAAAAAuAgAAZHJzL2Uyb0RvYy54&#10;bWxQSwECLQAUAAYACAAAACEAxhWk0eAAAAAKAQAADwAAAAAAAAAAAAAAAABCBAAAZHJzL2Rvd25y&#10;ZXYueG1sUEsFBgAAAAAEAAQA8wAAAE8FAAAAAA==&#10;" stroked="f">
                <v:path arrowok="t"/>
                <v:textbox>
                  <w:txbxContent>
                    <w:p w14:paraId="299DF552" w14:textId="77777777" w:rsidR="00665CC6" w:rsidRDefault="00665CC6" w:rsidP="00665CC6">
                      <w:pPr>
                        <w:widowControl w:val="0"/>
                        <w:spacing w:after="200" w:line="273" w:lineRule="auto"/>
                      </w:pPr>
                      <w:r w:rsidRPr="00686673">
                        <w:rPr>
                          <w:noProof/>
                          <w:color w:val="auto"/>
                          <w:kern w:val="0"/>
                        </w:rPr>
                        <w:drawing>
                          <wp:inline distT="0" distB="0" distL="0" distR="0" wp14:anchorId="437BF061" wp14:editId="04C17EED">
                            <wp:extent cx="1464945" cy="398145"/>
                            <wp:effectExtent l="0" t="0" r="0" b="0"/>
                            <wp:docPr id="912162654" name="Picture 17" descr="hcc-logo-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hcc-logo-5.jpg"/>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4945" cy="39814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3010577" wp14:editId="093B9966">
                <wp:simplePos x="0" y="0"/>
                <wp:positionH relativeFrom="column">
                  <wp:posOffset>-1143000</wp:posOffset>
                </wp:positionH>
                <wp:positionV relativeFrom="paragraph">
                  <wp:posOffset>-914400</wp:posOffset>
                </wp:positionV>
                <wp:extent cx="7743190" cy="398145"/>
                <wp:effectExtent l="0" t="0" r="0" b="0"/>
                <wp:wrapNone/>
                <wp:docPr id="2"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43190" cy="398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10AECE" id=" 2" o:spid="_x0000_s1026" type="#_x0000_t202" style="position:absolute;margin-left:-90pt;margin-top:-1in;width:609.7pt;height:3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M6OywEAAH8DAAAOAAAAZHJzL2Uyb0RvYy54bWysU9uO0zAQfUfiHyy/0zTdLN1GTVfAahHS&#10;siAtfIDr2E1E4jEzbpPy9YydbinwhnixPJccn3Nmsr4d+04cDFILrpL5bC6FcRrq1u0q+fXL/asb&#10;KSgoV6sOnKnk0ZC83bx8sR58aRbQQFcbFAziqBx8JZsQfJllpBvTK5qBN46LFrBXgUPcZTWqgdH7&#10;LlvM56+zAbD2CNoQcfZuKspNwrfW6PDJWjJBdJVkbiGdmM5tPLPNWpU7VL5p9YmG+gcWvWodP3qG&#10;ulNBiT22f0H1rUYgsGGmoc/A2labpIHV5PM/1Dw1ypukhc0hf7aJ/h+sfjw8+c8owvgWRh5gEkH+&#10;AfQ3Ym+ywVN56omeUkmxezt8hJqnqfYB0hejxT7KZ0GCYdjp49ldMwahOblcFlf5ikuaa1erm7y4&#10;jvZnqnz+2iOF9wZ6ES+VRJ5eQleHBwpT63NLfMzBfdt1aYKd+y3BmDGT2EfCE/Ut1EcmjzBtAW8t&#10;XxrAH1IMvAGVpO97hUaK7oNji1d5UcSVSUFxvVxwgJeV7WVFOc1QlQxSTNd3YVqzvcd21/BLk7cO&#10;3rBptk16oqETqxNZnnJy5LSRcY0u49T167/Z/AQAAP//AwBQSwMEFAAGAAgAAAAhAIRqw43gAAAA&#10;DgEAAA8AAABkcnMvZG93bnJldi54bWxMj8FOwzAQRO9I/IO1SNxa2zSiIcSpClIFV0ovvTnxkkTY&#10;6xC7beDrcU5wm90dzb4pN5Oz7Ixj6D0pkEsBDKnxpqdWweF9t8iBhajJaOsJFXxjgE11fVXqwvgL&#10;veF5H1uWQigUWkEX41BwHpoOnQ5LPyCl24cfnY5pHFtuRn1J4c7yOyHuudM9pQ+dHvC5w+Zzf3IK&#10;+qev2hqss+2LbF/X68n+yONOqdubafsILOIU/8ww4yd0qBJT7U9kArMKFjIXqUycVZYlNXvE6iED&#10;VqddLlfAq5L/r1H9AgAA//8DAFBLAQItABQABgAIAAAAIQC2gziS/gAAAOEBAAATAAAAAAAAAAAA&#10;AAAAAAAAAABbQ29udGVudF9UeXBlc10ueG1sUEsBAi0AFAAGAAgAAAAhADj9If/WAAAAlAEAAAsA&#10;AAAAAAAAAAAAAAAALwEAAF9yZWxzLy5yZWxzUEsBAi0AFAAGAAgAAAAhALMwzo7LAQAAfwMAAA4A&#10;AAAAAAAAAAAAAAAALgIAAGRycy9lMm9Eb2MueG1sUEsBAi0AFAAGAAgAAAAhAIRqw43gAAAADgEA&#10;AA8AAAAAAAAAAAAAAAAAJQQAAGRycy9kb3ducmV2LnhtbFBLBQYAAAAABAAEAPMAAAAyBQAAAAA=&#10;" filled="f" stroked="f" insetpen="t">
                <v:path arrowok="t"/>
              </v:shape>
            </w:pict>
          </mc:Fallback>
        </mc:AlternateContent>
      </w:r>
      <w:r w:rsidR="008D2822">
        <w:t xml:space="preserve"> </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3B5586FD" w14:textId="77777777" w:rsidR="00665CC6" w:rsidRDefault="00665CC6" w:rsidP="00665CC6">
      <w:pPr>
        <w:ind w:left="1440" w:hanging="720"/>
      </w:pPr>
      <w:r>
        <w:rPr>
          <w:noProof/>
          <w:color w:val="auto"/>
          <w:kern w:val="0"/>
          <w:sz w:val="24"/>
          <w:szCs w:val="24"/>
        </w:rPr>
        <mc:AlternateContent>
          <mc:Choice Requires="wps">
            <w:drawing>
              <wp:anchor distT="36576" distB="36576" distL="36576" distR="36576" simplePos="0" relativeHeight="251663360" behindDoc="0" locked="0" layoutInCell="1" allowOverlap="1" wp14:anchorId="4E789893" wp14:editId="038213ED">
                <wp:simplePos x="0" y="0"/>
                <wp:positionH relativeFrom="column">
                  <wp:posOffset>-827405</wp:posOffset>
                </wp:positionH>
                <wp:positionV relativeFrom="paragraph">
                  <wp:posOffset>635</wp:posOffset>
                </wp:positionV>
                <wp:extent cx="7713980" cy="0"/>
                <wp:effectExtent l="0" t="0" r="0" b="0"/>
                <wp:wrapNone/>
                <wp:docPr id="1" nam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713980" cy="0"/>
                        </a:xfrm>
                        <a:prstGeom prst="line">
                          <a:avLst/>
                        </a:prstGeom>
                        <a:noFill/>
                        <a:ln w="9525">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8AEF6F" id=" 14" o:spid="_x0000_s1026" style="position:absolute;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from="-65.15pt,.05pt" to="542.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07OqgEAAEADAAAOAAAAZHJzL2Uyb0RvYy54bWysUk1v2zAMvQ/ofxB0b5xk6NoYcXroxy7d&#10;FqDbD2AkORYqiwKpxM6/n6QmWbvdhupAkCL1xPfI5e3YO7E3xBZ9I2eTqRTGK9TWbxv56+fj5Y0U&#10;HMFrcOhNIw+G5e3q4tNyCLWZY4dOGxIJxHM9hEZ2MYa6qlh1pgeeYDA+JVukHmIKaVtpgiGh966a&#10;T6dfqgFJB0JlmNPt/WtSrgp+2xoVf7QtmyhcI1NvsVgqdpNttVpCvSUInVXHNuA/uujB+vTpGeoe&#10;Iogd2X+geqsIGds4UdhX2LZWmcIhsZlN/2Lz3EEwhUsSh8NZJv44WPV9f+fXlFtXo38OT6heOIlS&#10;DYHrczIHHNYkNsM31GmMsItY+I4t9flxYiLGIuvhLKsZo1Dp8vp69nlxk9RXp1wF9elhII5fDfYi&#10;O4101mfGUMP+iWNuBOpTSb72+GidK1NzXgyNXFzNr8oDRmd1TuYypu3mzpHYQ557OotFHnUCe1dG&#10;uPO6gHUG9MPRj2Ddq5/qnc94pqzSsaOTGnnJuN6gPqwpg+cojal8c1ypvAdv41L1Z/FXvwEAAP//&#10;AwBQSwMEFAAGAAgAAAAhANdMnR7aAAAABwEAAA8AAABkcnMvZG93bnJldi54bWxMjlFLwzAUhd8F&#10;/0O4gm9bMutk1KZDBEUQwVUZe8yaa1Nsbmpzt9V/b/o0Hw/f4ZyvWI++E0ccYhtIw2KuQCDVwbbU&#10;aPj8eJqtQEQ2ZE0XCDX8YoR1eXlRmNyGE23wWHEj0gjF3GhwzH0uZawdehPnoUdK7CsM3nCKQyPt&#10;YE5p3HfyRqk76U1L6cGZHh8d1t/VwWtQ7jnbRH5/41debqufeid7/6L19dX4cA+CceRzGSb9pA5l&#10;ctqHA9koOg2zRaay1J2ImLha3S5B7Kcsy0L+9y//AAAA//8DAFBLAQItABQABgAIAAAAIQC2gziS&#10;/gAAAOEBAAATAAAAAAAAAAAAAAAAAAAAAABbQ29udGVudF9UeXBlc10ueG1sUEsBAi0AFAAGAAgA&#10;AAAhADj9If/WAAAAlAEAAAsAAAAAAAAAAAAAAAAALwEAAF9yZWxzLy5yZWxzUEsBAi0AFAAGAAgA&#10;AAAhAKyDTs6qAQAAQAMAAA4AAAAAAAAAAAAAAAAALgIAAGRycy9lMm9Eb2MueG1sUEsBAi0AFAAG&#10;AAgAAAAhANdMnR7aAAAABwEAAA8AAAAAAAAAAAAAAAAABAQAAGRycy9kb3ducmV2LnhtbFBLBQYA&#10;AAAABAAEAPMAAAALBQAAAAA=&#10;" strokecolor="#009">
                <v:shadow color="#ccc"/>
                <o:lock v:ext="edit" shapetype="f"/>
              </v:line>
            </w:pict>
          </mc:Fallback>
        </mc:AlternateContent>
      </w:r>
    </w:p>
    <w:p w14:paraId="5B287472" w14:textId="77777777" w:rsidR="00665CC6" w:rsidRPr="00D82A96" w:rsidRDefault="00665CC6" w:rsidP="00665CC6">
      <w:pPr>
        <w:ind w:left="1440" w:hanging="720"/>
        <w:rPr>
          <w:rFonts w:ascii="Gill Sans MT" w:hAnsi="Gill Sans MT" w:cs="Arial"/>
          <w:b/>
          <w:bCs/>
          <w:sz w:val="24"/>
          <w:szCs w:val="24"/>
        </w:rPr>
      </w:pPr>
      <w:r>
        <w:rPr>
          <w:rFonts w:ascii="Gill Sans MT" w:hAnsi="Gill Sans MT"/>
          <w:sz w:val="22"/>
          <w:szCs w:val="22"/>
        </w:rPr>
        <w:tab/>
      </w:r>
      <w:r w:rsidRPr="00D82A96">
        <w:rPr>
          <w:rFonts w:ascii="Gill Sans MT" w:hAnsi="Gill Sans MT" w:cs="Arial"/>
          <w:b/>
          <w:bCs/>
          <w:sz w:val="24"/>
          <w:szCs w:val="24"/>
        </w:rPr>
        <w:t xml:space="preserve">Annual Governance Statement for the Governing Body of </w:t>
      </w:r>
      <w:proofErr w:type="spellStart"/>
      <w:r w:rsidRPr="00D82A96">
        <w:rPr>
          <w:rFonts w:ascii="Gill Sans MT" w:hAnsi="Gill Sans MT" w:cs="Arial"/>
          <w:b/>
          <w:bCs/>
          <w:sz w:val="24"/>
          <w:szCs w:val="24"/>
        </w:rPr>
        <w:t>Potley</w:t>
      </w:r>
      <w:proofErr w:type="spellEnd"/>
      <w:r w:rsidRPr="00D82A96">
        <w:rPr>
          <w:rFonts w:ascii="Gill Sans MT" w:hAnsi="Gill Sans MT" w:cs="Arial"/>
          <w:b/>
          <w:bCs/>
          <w:sz w:val="24"/>
          <w:szCs w:val="24"/>
        </w:rPr>
        <w:t xml:space="preserve"> Hill Primary School </w:t>
      </w:r>
    </w:p>
    <w:p w14:paraId="3A081FC4" w14:textId="13DF6E66" w:rsidR="00665CC6" w:rsidRPr="00D82A96" w:rsidRDefault="00665CC6" w:rsidP="00665CC6">
      <w:pPr>
        <w:ind w:left="1440" w:hanging="720"/>
        <w:jc w:val="center"/>
        <w:rPr>
          <w:rFonts w:ascii="Gill Sans MT" w:hAnsi="Gill Sans MT" w:cs="Arial"/>
          <w:b/>
          <w:bCs/>
        </w:rPr>
      </w:pPr>
      <w:r w:rsidRPr="00D82A96">
        <w:rPr>
          <w:rFonts w:ascii="Gill Sans MT" w:hAnsi="Gill Sans MT" w:cs="Arial"/>
          <w:b/>
          <w:bCs/>
        </w:rPr>
        <w:t>Academic Year 202</w:t>
      </w:r>
      <w:r w:rsidR="00466741">
        <w:rPr>
          <w:rFonts w:ascii="Gill Sans MT" w:hAnsi="Gill Sans MT" w:cs="Arial"/>
          <w:b/>
          <w:bCs/>
        </w:rPr>
        <w:t>4</w:t>
      </w:r>
      <w:r w:rsidRPr="00D82A96">
        <w:rPr>
          <w:rFonts w:ascii="Gill Sans MT" w:hAnsi="Gill Sans MT" w:cs="Arial"/>
          <w:b/>
          <w:bCs/>
        </w:rPr>
        <w:t>-2</w:t>
      </w:r>
      <w:r>
        <w:rPr>
          <w:rFonts w:ascii="Gill Sans MT" w:hAnsi="Gill Sans MT" w:cs="Arial"/>
          <w:b/>
          <w:bCs/>
        </w:rPr>
        <w:t>02</w:t>
      </w:r>
      <w:r w:rsidR="00466741">
        <w:rPr>
          <w:rFonts w:ascii="Gill Sans MT" w:hAnsi="Gill Sans MT" w:cs="Arial"/>
          <w:b/>
          <w:bCs/>
        </w:rPr>
        <w:t>5</w:t>
      </w:r>
    </w:p>
    <w:p w14:paraId="64B780B0" w14:textId="77777777" w:rsidR="00665CC6" w:rsidRDefault="00665CC6" w:rsidP="00665CC6">
      <w:pPr>
        <w:ind w:left="1440" w:hanging="720"/>
        <w:rPr>
          <w:rFonts w:ascii="Gill Sans MT" w:hAnsi="Gill Sans MT"/>
        </w:rPr>
      </w:pPr>
    </w:p>
    <w:p w14:paraId="6ED0BBA6" w14:textId="77777777" w:rsidR="00665CC6" w:rsidRPr="000E4A2E" w:rsidRDefault="00665CC6" w:rsidP="00665CC6">
      <w:pPr>
        <w:pStyle w:val="NormalWeb"/>
        <w:shd w:val="clear" w:color="auto" w:fill="FFFFFF"/>
        <w:spacing w:before="0" w:beforeAutospacing="0" w:after="0" w:afterAutospacing="0"/>
        <w:textAlignment w:val="top"/>
        <w:rPr>
          <w:rFonts w:ascii="Gill Sans MT" w:hAnsi="Gill Sans MT" w:cs="Segoe UI"/>
          <w:color w:val="333333"/>
          <w:sz w:val="20"/>
          <w:szCs w:val="20"/>
        </w:rPr>
      </w:pPr>
      <w:r w:rsidRPr="000E4A2E">
        <w:rPr>
          <w:rFonts w:ascii="Gill Sans MT" w:hAnsi="Gill Sans MT" w:cs="Segoe UI"/>
          <w:color w:val="333333"/>
          <w:sz w:val="20"/>
          <w:szCs w:val="20"/>
        </w:rPr>
        <w:t>The ma</w:t>
      </w:r>
      <w:r>
        <w:rPr>
          <w:rFonts w:ascii="Gill Sans MT" w:hAnsi="Gill Sans MT" w:cs="Segoe UI"/>
          <w:color w:val="333333"/>
          <w:sz w:val="20"/>
          <w:szCs w:val="20"/>
        </w:rPr>
        <w:t xml:space="preserve">in aim of </w:t>
      </w:r>
      <w:r w:rsidRPr="000E4A2E">
        <w:rPr>
          <w:rFonts w:ascii="Gill Sans MT" w:hAnsi="Gill Sans MT" w:cs="Segoe UI"/>
          <w:color w:val="333333"/>
          <w:sz w:val="20"/>
          <w:szCs w:val="20"/>
        </w:rPr>
        <w:t xml:space="preserve">the </w:t>
      </w:r>
      <w:r>
        <w:rPr>
          <w:rFonts w:ascii="Gill Sans MT" w:hAnsi="Gill Sans MT" w:cs="Segoe UI"/>
          <w:color w:val="333333"/>
          <w:sz w:val="20"/>
          <w:szCs w:val="20"/>
        </w:rPr>
        <w:t>G</w:t>
      </w:r>
      <w:r w:rsidRPr="000E4A2E">
        <w:rPr>
          <w:rFonts w:ascii="Gill Sans MT" w:hAnsi="Gill Sans MT" w:cs="Segoe UI"/>
          <w:color w:val="333333"/>
          <w:sz w:val="20"/>
          <w:szCs w:val="20"/>
        </w:rPr>
        <w:t>overnor</w:t>
      </w:r>
      <w:r>
        <w:rPr>
          <w:rFonts w:ascii="Gill Sans MT" w:hAnsi="Gill Sans MT" w:cs="Segoe UI"/>
          <w:color w:val="333333"/>
          <w:sz w:val="20"/>
          <w:szCs w:val="20"/>
        </w:rPr>
        <w:t xml:space="preserve"> Board</w:t>
      </w:r>
      <w:r w:rsidRPr="000E4A2E">
        <w:rPr>
          <w:rFonts w:ascii="Gill Sans MT" w:hAnsi="Gill Sans MT" w:cs="Segoe UI"/>
          <w:color w:val="333333"/>
          <w:sz w:val="20"/>
          <w:szCs w:val="20"/>
        </w:rPr>
        <w:t xml:space="preserve"> is </w:t>
      </w:r>
      <w:r>
        <w:rPr>
          <w:rFonts w:ascii="Gill Sans MT" w:hAnsi="Gill Sans MT" w:cs="Segoe UI"/>
          <w:color w:val="333333"/>
          <w:sz w:val="20"/>
          <w:szCs w:val="20"/>
        </w:rPr>
        <w:t xml:space="preserve">to </w:t>
      </w:r>
      <w:r w:rsidRPr="000E4A2E">
        <w:rPr>
          <w:rFonts w:ascii="Gill Sans MT" w:hAnsi="Gill Sans MT" w:cs="Segoe UI"/>
          <w:color w:val="333333"/>
          <w:sz w:val="20"/>
          <w:szCs w:val="20"/>
        </w:rPr>
        <w:t>ensur</w:t>
      </w:r>
      <w:r>
        <w:rPr>
          <w:rFonts w:ascii="Gill Sans MT" w:hAnsi="Gill Sans MT" w:cs="Segoe UI"/>
          <w:color w:val="333333"/>
          <w:sz w:val="20"/>
          <w:szCs w:val="20"/>
        </w:rPr>
        <w:t>e</w:t>
      </w:r>
      <w:r w:rsidRPr="000E4A2E">
        <w:rPr>
          <w:rFonts w:ascii="Gill Sans MT" w:hAnsi="Gill Sans MT" w:cs="Segoe UI"/>
          <w:color w:val="333333"/>
          <w:sz w:val="20"/>
          <w:szCs w:val="20"/>
        </w:rPr>
        <w:t xml:space="preserve"> that our pupils</w:t>
      </w:r>
      <w:r>
        <w:rPr>
          <w:rFonts w:ascii="Gill Sans MT" w:hAnsi="Gill Sans MT" w:cs="Segoe UI"/>
          <w:color w:val="333333"/>
          <w:sz w:val="20"/>
          <w:szCs w:val="20"/>
        </w:rPr>
        <w:t xml:space="preserve"> progress to the best of their potential </w:t>
      </w:r>
      <w:r w:rsidRPr="000E4A2E">
        <w:rPr>
          <w:rFonts w:ascii="Gill Sans MT" w:hAnsi="Gill Sans MT" w:cs="Segoe UI"/>
          <w:color w:val="333333"/>
          <w:sz w:val="20"/>
          <w:szCs w:val="20"/>
        </w:rPr>
        <w:t>in their</w:t>
      </w:r>
      <w:r>
        <w:rPr>
          <w:rFonts w:ascii="Gill Sans MT" w:hAnsi="Gill Sans MT" w:cs="Segoe UI"/>
          <w:color w:val="333333"/>
          <w:sz w:val="20"/>
          <w:szCs w:val="20"/>
        </w:rPr>
        <w:t xml:space="preserve"> e</w:t>
      </w:r>
      <w:r w:rsidRPr="000E4A2E">
        <w:rPr>
          <w:rFonts w:ascii="Gill Sans MT" w:hAnsi="Gill Sans MT" w:cs="Segoe UI"/>
          <w:color w:val="333333"/>
          <w:sz w:val="20"/>
          <w:szCs w:val="20"/>
        </w:rPr>
        <w:t>ducation and appreciate that for this to happen the pupils must be supported by a well</w:t>
      </w:r>
      <w:r>
        <w:rPr>
          <w:rFonts w:ascii="Gill Sans MT" w:hAnsi="Gill Sans MT" w:cs="Segoe UI"/>
          <w:color w:val="333333"/>
          <w:sz w:val="20"/>
          <w:szCs w:val="20"/>
        </w:rPr>
        <w:t>-</w:t>
      </w:r>
      <w:r w:rsidRPr="000E4A2E">
        <w:rPr>
          <w:rFonts w:ascii="Gill Sans MT" w:hAnsi="Gill Sans MT" w:cs="Segoe UI"/>
          <w:color w:val="333333"/>
          <w:sz w:val="20"/>
          <w:szCs w:val="20"/>
        </w:rPr>
        <w:t>led, enthusiastic, professionally competent and motivated staff</w:t>
      </w:r>
      <w:r>
        <w:rPr>
          <w:rFonts w:ascii="Gill Sans MT" w:hAnsi="Gill Sans MT" w:cs="Segoe UI"/>
          <w:color w:val="333333"/>
          <w:sz w:val="20"/>
          <w:szCs w:val="20"/>
        </w:rPr>
        <w:t>,</w:t>
      </w:r>
      <w:r w:rsidRPr="000E4A2E">
        <w:rPr>
          <w:rFonts w:ascii="Gill Sans MT" w:hAnsi="Gill Sans MT" w:cs="Segoe UI"/>
          <w:color w:val="333333"/>
          <w:sz w:val="20"/>
          <w:szCs w:val="20"/>
        </w:rPr>
        <w:t xml:space="preserve"> all working together within a safe</w:t>
      </w:r>
      <w:r>
        <w:rPr>
          <w:rFonts w:ascii="Gill Sans MT" w:hAnsi="Gill Sans MT" w:cs="Segoe UI"/>
          <w:color w:val="333333"/>
          <w:sz w:val="20"/>
          <w:szCs w:val="20"/>
        </w:rPr>
        <w:t xml:space="preserve"> and</w:t>
      </w:r>
      <w:r w:rsidRPr="000E4A2E">
        <w:rPr>
          <w:rFonts w:ascii="Gill Sans MT" w:hAnsi="Gill Sans MT" w:cs="Segoe UI"/>
          <w:color w:val="333333"/>
          <w:sz w:val="20"/>
          <w:szCs w:val="20"/>
        </w:rPr>
        <w:t xml:space="preserve"> supportive</w:t>
      </w:r>
      <w:r>
        <w:rPr>
          <w:rFonts w:ascii="Gill Sans MT" w:hAnsi="Gill Sans MT" w:cs="Segoe UI"/>
          <w:color w:val="333333"/>
          <w:sz w:val="20"/>
          <w:szCs w:val="20"/>
        </w:rPr>
        <w:t xml:space="preserve"> </w:t>
      </w:r>
      <w:r w:rsidRPr="000E4A2E">
        <w:rPr>
          <w:rFonts w:ascii="Gill Sans MT" w:hAnsi="Gill Sans MT" w:cs="Segoe UI"/>
          <w:color w:val="333333"/>
          <w:sz w:val="20"/>
          <w:szCs w:val="20"/>
        </w:rPr>
        <w:t>environmen</w:t>
      </w:r>
      <w:r>
        <w:rPr>
          <w:rFonts w:ascii="Gill Sans MT" w:hAnsi="Gill Sans MT" w:cs="Segoe UI"/>
          <w:color w:val="333333"/>
          <w:sz w:val="20"/>
          <w:szCs w:val="20"/>
        </w:rPr>
        <w:t>t, working together. Our school motto is ‘Dream Big, Aim High and Make a Difference’.</w:t>
      </w:r>
    </w:p>
    <w:p w14:paraId="58BBB5BB" w14:textId="0A1AC28C" w:rsidR="00665CC6" w:rsidRPr="000E4A2E" w:rsidRDefault="00665CC6" w:rsidP="00665CC6">
      <w:pPr>
        <w:pStyle w:val="NormalWeb"/>
        <w:shd w:val="clear" w:color="auto" w:fill="FFFFFF"/>
        <w:spacing w:before="0" w:beforeAutospacing="0" w:after="0" w:afterAutospacing="0"/>
        <w:textAlignment w:val="top"/>
        <w:rPr>
          <w:rFonts w:ascii="Gill Sans MT" w:hAnsi="Gill Sans MT" w:cs="Segoe UI"/>
          <w:color w:val="333333"/>
          <w:sz w:val="20"/>
          <w:szCs w:val="20"/>
        </w:rPr>
      </w:pPr>
      <w:r w:rsidRPr="000E4A2E">
        <w:rPr>
          <w:rFonts w:ascii="Gill Sans MT" w:hAnsi="Gill Sans MT" w:cs="Segoe UI"/>
          <w:color w:val="333333"/>
          <w:sz w:val="20"/>
          <w:szCs w:val="20"/>
        </w:rPr>
        <w:t>Governors appreciate too</w:t>
      </w:r>
      <w:r>
        <w:rPr>
          <w:rFonts w:ascii="Gill Sans MT" w:hAnsi="Gill Sans MT" w:cs="Segoe UI"/>
          <w:color w:val="333333"/>
          <w:sz w:val="20"/>
          <w:szCs w:val="20"/>
        </w:rPr>
        <w:t xml:space="preserve"> </w:t>
      </w:r>
      <w:r w:rsidRPr="000E4A2E">
        <w:rPr>
          <w:rFonts w:ascii="Gill Sans MT" w:hAnsi="Gill Sans MT" w:cs="Segoe UI"/>
          <w:color w:val="333333"/>
          <w:sz w:val="20"/>
          <w:szCs w:val="20"/>
        </w:rPr>
        <w:t xml:space="preserve">the requirements of our children’s parents and carers and their need to be satisfied about the overall leadership and management of the school and how it affects safety, learning and </w:t>
      </w:r>
      <w:r>
        <w:rPr>
          <w:rFonts w:ascii="Gill Sans MT" w:hAnsi="Gill Sans MT" w:cs="Segoe UI"/>
          <w:color w:val="333333"/>
          <w:sz w:val="20"/>
          <w:szCs w:val="20"/>
        </w:rPr>
        <w:t>the well-being</w:t>
      </w:r>
      <w:r w:rsidRPr="000E4A2E">
        <w:rPr>
          <w:rFonts w:ascii="Gill Sans MT" w:hAnsi="Gill Sans MT" w:cs="Segoe UI"/>
          <w:color w:val="333333"/>
          <w:sz w:val="20"/>
          <w:szCs w:val="20"/>
        </w:rPr>
        <w:t xml:space="preserve"> of their children.</w:t>
      </w:r>
    </w:p>
    <w:p w14:paraId="3437AC76" w14:textId="66E18BD5" w:rsidR="00665CC6" w:rsidRPr="000E4A2E" w:rsidRDefault="00665CC6" w:rsidP="00665CC6">
      <w:pPr>
        <w:pStyle w:val="NormalWeb"/>
        <w:shd w:val="clear" w:color="auto" w:fill="FFFFFF"/>
        <w:spacing w:before="0" w:beforeAutospacing="0" w:after="0" w:afterAutospacing="0"/>
        <w:textAlignment w:val="top"/>
        <w:rPr>
          <w:rFonts w:ascii="Gill Sans MT" w:hAnsi="Gill Sans MT" w:cs="Segoe UI"/>
          <w:color w:val="333333"/>
          <w:sz w:val="20"/>
          <w:szCs w:val="20"/>
        </w:rPr>
      </w:pPr>
      <w:r w:rsidRPr="000E4A2E">
        <w:rPr>
          <w:rFonts w:ascii="Gill Sans MT" w:hAnsi="Gill Sans MT" w:cs="Segoe UI"/>
          <w:color w:val="333333"/>
          <w:sz w:val="20"/>
          <w:szCs w:val="20"/>
        </w:rPr>
        <w:t xml:space="preserve">To achieve their objectives </w:t>
      </w:r>
      <w:r w:rsidR="007841C4">
        <w:rPr>
          <w:rFonts w:ascii="Gill Sans MT" w:hAnsi="Gill Sans MT" w:cs="Segoe UI"/>
          <w:color w:val="333333"/>
          <w:sz w:val="20"/>
          <w:szCs w:val="20"/>
        </w:rPr>
        <w:t>G</w:t>
      </w:r>
      <w:r w:rsidRPr="000E4A2E">
        <w:rPr>
          <w:rFonts w:ascii="Gill Sans MT" w:hAnsi="Gill Sans MT" w:cs="Segoe UI"/>
          <w:color w:val="333333"/>
          <w:sz w:val="20"/>
          <w:szCs w:val="20"/>
        </w:rPr>
        <w:t>overnors too must continually evaluate the role they have played within the life of the school, and publish relevant information to all interested parties.</w:t>
      </w:r>
    </w:p>
    <w:p w14:paraId="56E0096D" w14:textId="77777777" w:rsidR="00665CC6" w:rsidRPr="000E4A2E" w:rsidRDefault="00665CC6" w:rsidP="00665CC6">
      <w:pPr>
        <w:pStyle w:val="NormalWeb"/>
        <w:shd w:val="clear" w:color="auto" w:fill="FFFFFF"/>
        <w:spacing w:before="0" w:beforeAutospacing="0" w:after="0" w:afterAutospacing="0"/>
        <w:textAlignment w:val="top"/>
        <w:rPr>
          <w:rFonts w:ascii="Gill Sans MT" w:hAnsi="Gill Sans MT" w:cs="Segoe UI"/>
          <w:color w:val="333333"/>
          <w:sz w:val="20"/>
          <w:szCs w:val="20"/>
        </w:rPr>
      </w:pPr>
      <w:r w:rsidRPr="000E4A2E">
        <w:rPr>
          <w:rFonts w:ascii="Gill Sans MT" w:hAnsi="Gill Sans MT" w:cs="Segoe UI"/>
          <w:color w:val="333333"/>
          <w:sz w:val="20"/>
          <w:szCs w:val="20"/>
        </w:rPr>
        <w:t>This statement and report are part</w:t>
      </w:r>
      <w:r>
        <w:rPr>
          <w:rFonts w:ascii="Gill Sans MT" w:hAnsi="Gill Sans MT" w:cs="Segoe UI"/>
          <w:color w:val="333333"/>
          <w:sz w:val="20"/>
          <w:szCs w:val="20"/>
        </w:rPr>
        <w:t>s</w:t>
      </w:r>
      <w:r w:rsidRPr="000E4A2E">
        <w:rPr>
          <w:rFonts w:ascii="Gill Sans MT" w:hAnsi="Gill Sans MT" w:cs="Segoe UI"/>
          <w:color w:val="333333"/>
          <w:sz w:val="20"/>
          <w:szCs w:val="20"/>
        </w:rPr>
        <w:t xml:space="preserve"> of that evaluation and publication process.</w:t>
      </w:r>
    </w:p>
    <w:p w14:paraId="6BD67D47" w14:textId="77777777" w:rsidR="00665CC6" w:rsidRPr="000E4A2E" w:rsidRDefault="00665CC6" w:rsidP="00665CC6">
      <w:pPr>
        <w:pStyle w:val="NormalWeb"/>
        <w:shd w:val="clear" w:color="auto" w:fill="FFFFFF"/>
        <w:spacing w:before="0" w:beforeAutospacing="0" w:after="0" w:afterAutospacing="0"/>
        <w:ind w:left="680"/>
        <w:jc w:val="both"/>
        <w:textAlignment w:val="top"/>
        <w:rPr>
          <w:rFonts w:ascii="Gill Sans MT" w:hAnsi="Gill Sans MT" w:cs="Segoe UI"/>
          <w:color w:val="333333"/>
          <w:sz w:val="20"/>
          <w:szCs w:val="20"/>
        </w:rPr>
      </w:pPr>
      <w:r w:rsidRPr="000E4A2E">
        <w:rPr>
          <w:rFonts w:ascii="Gill Sans MT" w:hAnsi="Gill Sans MT" w:cs="Segoe UI"/>
          <w:color w:val="333333"/>
          <w:sz w:val="20"/>
          <w:szCs w:val="20"/>
        </w:rPr>
        <w:t> </w:t>
      </w:r>
    </w:p>
    <w:p w14:paraId="1E90EF1A" w14:textId="77777777" w:rsidR="00665CC6" w:rsidRPr="00284C08" w:rsidRDefault="00665CC6" w:rsidP="00665CC6">
      <w:pPr>
        <w:ind w:left="680" w:hanging="720"/>
        <w:jc w:val="both"/>
        <w:rPr>
          <w:rFonts w:ascii="Gill Sans MT" w:hAnsi="Gill Sans MT"/>
        </w:rPr>
      </w:pPr>
      <w:r w:rsidRPr="00284C08">
        <w:rPr>
          <w:rFonts w:ascii="Gill Sans MT" w:hAnsi="Gill Sans MT"/>
        </w:rPr>
        <w:t xml:space="preserve">In accordance with the requirement for all governing bodies, the 3 core strategic functions of the </w:t>
      </w:r>
      <w:proofErr w:type="spellStart"/>
      <w:r w:rsidRPr="00284C08">
        <w:rPr>
          <w:rFonts w:ascii="Gill Sans MT" w:hAnsi="Gill Sans MT"/>
        </w:rPr>
        <w:t>Potley</w:t>
      </w:r>
      <w:proofErr w:type="spellEnd"/>
      <w:r w:rsidRPr="00284C08">
        <w:rPr>
          <w:rFonts w:ascii="Gill Sans MT" w:hAnsi="Gill Sans MT"/>
        </w:rPr>
        <w:t xml:space="preserve"> Hill Primary School Governing Body are:</w:t>
      </w:r>
    </w:p>
    <w:p w14:paraId="393177E9" w14:textId="77777777" w:rsidR="00665CC6" w:rsidRPr="00284C08" w:rsidRDefault="00665CC6" w:rsidP="00665CC6">
      <w:pPr>
        <w:pStyle w:val="ListParagraph"/>
        <w:numPr>
          <w:ilvl w:val="0"/>
          <w:numId w:val="1"/>
        </w:numPr>
        <w:ind w:left="680" w:hanging="720"/>
        <w:jc w:val="both"/>
        <w:textAlignment w:val="baseline"/>
        <w:rPr>
          <w:rFonts w:ascii="Gill Sans MT" w:hAnsi="Gill Sans MT"/>
          <w:b/>
          <w:bCs/>
        </w:rPr>
      </w:pPr>
      <w:r w:rsidRPr="75FD7167">
        <w:rPr>
          <w:rFonts w:ascii="Gill Sans MT" w:hAnsi="Gill Sans MT"/>
          <w:b/>
          <w:bCs/>
          <w:bdr w:val="none" w:sz="0" w:space="0" w:color="auto" w:frame="1"/>
        </w:rPr>
        <w:t>Ensuring clarity of vision, ethos and strategic direction</w:t>
      </w:r>
    </w:p>
    <w:p w14:paraId="39D1F9B7" w14:textId="77777777" w:rsidR="00665CC6" w:rsidRPr="00284C08" w:rsidRDefault="00665CC6" w:rsidP="00665CC6">
      <w:pPr>
        <w:pStyle w:val="ListParagraph"/>
        <w:numPr>
          <w:ilvl w:val="0"/>
          <w:numId w:val="1"/>
        </w:numPr>
        <w:ind w:left="680" w:hanging="720"/>
        <w:jc w:val="both"/>
        <w:textAlignment w:val="baseline"/>
        <w:rPr>
          <w:rFonts w:ascii="Gill Sans MT" w:hAnsi="Gill Sans MT"/>
          <w:b/>
          <w:bCs/>
        </w:rPr>
      </w:pPr>
      <w:r w:rsidRPr="75FD7167">
        <w:rPr>
          <w:rFonts w:ascii="Gill Sans MT" w:hAnsi="Gill Sans MT"/>
          <w:b/>
          <w:bCs/>
          <w:bdr w:val="none" w:sz="0" w:space="0" w:color="auto" w:frame="1"/>
        </w:rPr>
        <w:t xml:space="preserve">Holding the headteacher to account for the educational performance of the school and its </w:t>
      </w:r>
      <w:r>
        <w:rPr>
          <w:rFonts w:ascii="Gill Sans MT" w:hAnsi="Gill Sans MT"/>
          <w:b/>
          <w:bCs/>
          <w:bdr w:val="none" w:sz="0" w:space="0" w:color="auto" w:frame="1"/>
        </w:rPr>
        <w:t>pupils, and the effective and efficient performance management of staff</w:t>
      </w:r>
    </w:p>
    <w:p w14:paraId="4765B3AD" w14:textId="77777777" w:rsidR="00665CC6" w:rsidRPr="00284C08" w:rsidRDefault="00665CC6" w:rsidP="00665CC6">
      <w:pPr>
        <w:pStyle w:val="ListParagraph"/>
        <w:numPr>
          <w:ilvl w:val="0"/>
          <w:numId w:val="1"/>
        </w:numPr>
        <w:ind w:left="680" w:hanging="720"/>
        <w:jc w:val="both"/>
        <w:textAlignment w:val="baseline"/>
        <w:rPr>
          <w:rFonts w:ascii="Gill Sans MT" w:hAnsi="Gill Sans MT" w:cs="Arial"/>
          <w:b/>
          <w:bCs/>
        </w:rPr>
      </w:pPr>
      <w:r w:rsidRPr="75FD7167">
        <w:rPr>
          <w:rFonts w:ascii="Gill Sans MT" w:hAnsi="Gill Sans MT"/>
          <w:b/>
          <w:bCs/>
          <w:bdr w:val="none" w:sz="0" w:space="0" w:color="auto" w:frame="1"/>
        </w:rPr>
        <w:t>Overseeing the financial performance of the school and making sure its money is well spent</w:t>
      </w:r>
      <w:r w:rsidRPr="75FD7167">
        <w:rPr>
          <w:rFonts w:ascii="Gill Sans MT" w:hAnsi="Gill Sans MT"/>
        </w:rPr>
        <w:t>.</w:t>
      </w:r>
    </w:p>
    <w:p w14:paraId="23AAD7A7" w14:textId="77777777" w:rsidR="00665CC6" w:rsidRDefault="00665CC6" w:rsidP="00665CC6">
      <w:pPr>
        <w:ind w:left="680" w:hanging="720"/>
        <w:jc w:val="both"/>
      </w:pPr>
    </w:p>
    <w:p w14:paraId="6C1FF968" w14:textId="77777777" w:rsidR="00665CC6" w:rsidRPr="001E1BA0" w:rsidRDefault="00665CC6" w:rsidP="00665CC6">
      <w:pPr>
        <w:ind w:left="680" w:hanging="720"/>
        <w:jc w:val="both"/>
        <w:rPr>
          <w:rFonts w:ascii="Gill Sans MT" w:hAnsi="Gill Sans MT" w:cs="Arial"/>
          <w:b/>
          <w:szCs w:val="28"/>
        </w:rPr>
      </w:pPr>
      <w:r>
        <w:rPr>
          <w:rFonts w:ascii="Gill Sans MT" w:hAnsi="Gill Sans MT" w:cs="Arial"/>
          <w:b/>
          <w:szCs w:val="28"/>
        </w:rPr>
        <w:t>Consti</w:t>
      </w:r>
      <w:r w:rsidRPr="001E1BA0">
        <w:rPr>
          <w:rFonts w:ascii="Gill Sans MT" w:hAnsi="Gill Sans MT" w:cs="Arial"/>
          <w:b/>
          <w:szCs w:val="28"/>
        </w:rPr>
        <w:t>t</w:t>
      </w:r>
      <w:r>
        <w:rPr>
          <w:rFonts w:ascii="Gill Sans MT" w:hAnsi="Gill Sans MT" w:cs="Arial"/>
          <w:b/>
          <w:szCs w:val="28"/>
        </w:rPr>
        <w:t>ut</w:t>
      </w:r>
      <w:r w:rsidRPr="001E1BA0">
        <w:rPr>
          <w:rFonts w:ascii="Gill Sans MT" w:hAnsi="Gill Sans MT" w:cs="Arial"/>
          <w:b/>
          <w:szCs w:val="28"/>
        </w:rPr>
        <w:t>ion</w:t>
      </w:r>
    </w:p>
    <w:p w14:paraId="21AFFF86" w14:textId="5D6CB196" w:rsidR="00665CC6" w:rsidRDefault="00665CC6" w:rsidP="00665CC6">
      <w:pPr>
        <w:rPr>
          <w:rFonts w:ascii="Gill Sans MT" w:hAnsi="Gill Sans MT" w:cs="Arial"/>
          <w:szCs w:val="28"/>
        </w:rPr>
      </w:pPr>
      <w:r w:rsidRPr="001E1BA0">
        <w:rPr>
          <w:rFonts w:ascii="Gill Sans MT" w:hAnsi="Gill Sans MT" w:cs="Arial"/>
          <w:szCs w:val="28"/>
        </w:rPr>
        <w:t xml:space="preserve">The Governing Body of </w:t>
      </w:r>
      <w:proofErr w:type="spellStart"/>
      <w:r>
        <w:rPr>
          <w:rFonts w:ascii="Gill Sans MT" w:hAnsi="Gill Sans MT" w:cs="Arial"/>
          <w:szCs w:val="28"/>
        </w:rPr>
        <w:t>Potley</w:t>
      </w:r>
      <w:proofErr w:type="spellEnd"/>
      <w:r>
        <w:rPr>
          <w:rFonts w:ascii="Gill Sans MT" w:hAnsi="Gill Sans MT" w:cs="Arial"/>
          <w:szCs w:val="28"/>
        </w:rPr>
        <w:t xml:space="preserve"> Hill</w:t>
      </w:r>
      <w:r w:rsidRPr="001E1BA0">
        <w:rPr>
          <w:rFonts w:ascii="Gill Sans MT" w:hAnsi="Gill Sans MT" w:cs="Arial"/>
          <w:szCs w:val="28"/>
        </w:rPr>
        <w:t xml:space="preserve"> Primary S</w:t>
      </w:r>
      <w:r>
        <w:rPr>
          <w:rFonts w:ascii="Gill Sans MT" w:hAnsi="Gill Sans MT" w:cs="Arial"/>
          <w:szCs w:val="28"/>
        </w:rPr>
        <w:t>chool was in 202</w:t>
      </w:r>
      <w:r w:rsidR="00466741">
        <w:rPr>
          <w:rFonts w:ascii="Gill Sans MT" w:hAnsi="Gill Sans MT" w:cs="Arial"/>
          <w:szCs w:val="28"/>
        </w:rPr>
        <w:t>4</w:t>
      </w:r>
      <w:r>
        <w:rPr>
          <w:rFonts w:ascii="Gill Sans MT" w:hAnsi="Gill Sans MT" w:cs="Arial"/>
          <w:szCs w:val="28"/>
        </w:rPr>
        <w:t>-202</w:t>
      </w:r>
      <w:r w:rsidR="00466741">
        <w:rPr>
          <w:rFonts w:ascii="Gill Sans MT" w:hAnsi="Gill Sans MT" w:cs="Arial"/>
          <w:szCs w:val="28"/>
        </w:rPr>
        <w:t>5</w:t>
      </w:r>
      <w:r>
        <w:rPr>
          <w:rFonts w:ascii="Gill Sans MT" w:hAnsi="Gill Sans MT" w:cs="Arial"/>
          <w:szCs w:val="28"/>
        </w:rPr>
        <w:t xml:space="preserve"> made up of 2 staff governors (in</w:t>
      </w:r>
      <w:r w:rsidRPr="001E1BA0">
        <w:rPr>
          <w:rFonts w:ascii="Gill Sans MT" w:hAnsi="Gill Sans MT" w:cs="Arial"/>
          <w:szCs w:val="28"/>
        </w:rPr>
        <w:t>cluding the Headteacher), 2</w:t>
      </w:r>
      <w:r>
        <w:rPr>
          <w:rFonts w:ascii="Gill Sans MT" w:hAnsi="Gill Sans MT" w:cs="Arial"/>
          <w:szCs w:val="28"/>
        </w:rPr>
        <w:t xml:space="preserve"> </w:t>
      </w:r>
      <w:r w:rsidRPr="001E1BA0">
        <w:rPr>
          <w:rFonts w:ascii="Gill Sans MT" w:hAnsi="Gill Sans MT" w:cs="Arial"/>
          <w:szCs w:val="28"/>
        </w:rPr>
        <w:t>elected Parent Governors,</w:t>
      </w:r>
      <w:r>
        <w:rPr>
          <w:rFonts w:ascii="Gill Sans MT" w:hAnsi="Gill Sans MT" w:cs="Arial"/>
          <w:szCs w:val="28"/>
        </w:rPr>
        <w:t xml:space="preserve"> no</w:t>
      </w:r>
      <w:r w:rsidRPr="001E1BA0">
        <w:rPr>
          <w:rFonts w:ascii="Gill Sans MT" w:hAnsi="Gill Sans MT" w:cs="Arial"/>
          <w:szCs w:val="28"/>
        </w:rPr>
        <w:t xml:space="preserve"> Local Authority Governor and </w:t>
      </w:r>
      <w:r w:rsidR="00413716">
        <w:rPr>
          <w:rFonts w:ascii="Gill Sans MT" w:hAnsi="Gill Sans MT" w:cs="Arial"/>
          <w:szCs w:val="28"/>
        </w:rPr>
        <w:t>6/7</w:t>
      </w:r>
      <w:r w:rsidRPr="001E1BA0">
        <w:rPr>
          <w:rFonts w:ascii="Gill Sans MT" w:hAnsi="Gill Sans MT" w:cs="Arial"/>
          <w:szCs w:val="28"/>
        </w:rPr>
        <w:t xml:space="preserve"> Co-opted governors.</w:t>
      </w:r>
      <w:r>
        <w:rPr>
          <w:rFonts w:ascii="Gill Sans MT" w:hAnsi="Gill Sans MT" w:cs="Arial"/>
          <w:szCs w:val="28"/>
        </w:rPr>
        <w:t xml:space="preserve"> </w:t>
      </w:r>
      <w:r w:rsidR="00413716">
        <w:rPr>
          <w:rFonts w:ascii="Gill Sans MT" w:hAnsi="Gill Sans MT" w:cs="Arial"/>
          <w:szCs w:val="28"/>
        </w:rPr>
        <w:t>1 Local Authority Governor was appointed and resigned within the</w:t>
      </w:r>
      <w:r w:rsidR="004804BA">
        <w:rPr>
          <w:rFonts w:ascii="Gill Sans MT" w:hAnsi="Gill Sans MT" w:cs="Arial"/>
          <w:szCs w:val="28"/>
        </w:rPr>
        <w:t xml:space="preserve"> year.</w:t>
      </w:r>
      <w:r>
        <w:rPr>
          <w:rFonts w:ascii="Gill Sans MT" w:hAnsi="Gill Sans MT" w:cs="Arial"/>
          <w:szCs w:val="28"/>
        </w:rPr>
        <w:t xml:space="preserve"> </w:t>
      </w:r>
      <w:r w:rsidRPr="001E1BA0">
        <w:rPr>
          <w:rFonts w:ascii="Gill Sans MT" w:hAnsi="Gill Sans MT" w:cs="Arial"/>
          <w:szCs w:val="28"/>
        </w:rPr>
        <w:t xml:space="preserve">Co-opted governors are appointed by the Governing Body and are people who, in the opinion of the </w:t>
      </w:r>
      <w:r>
        <w:rPr>
          <w:rFonts w:ascii="Gill Sans MT" w:hAnsi="Gill Sans MT" w:cs="Arial"/>
          <w:szCs w:val="28"/>
        </w:rPr>
        <w:t>G</w:t>
      </w:r>
      <w:r w:rsidRPr="001E1BA0">
        <w:rPr>
          <w:rFonts w:ascii="Gill Sans MT" w:hAnsi="Gill Sans MT" w:cs="Arial"/>
          <w:szCs w:val="28"/>
        </w:rPr>
        <w:t xml:space="preserve">overning </w:t>
      </w:r>
      <w:r>
        <w:rPr>
          <w:rFonts w:ascii="Gill Sans MT" w:hAnsi="Gill Sans MT" w:cs="Arial"/>
          <w:szCs w:val="28"/>
        </w:rPr>
        <w:t>B</w:t>
      </w:r>
      <w:r w:rsidRPr="001E1BA0">
        <w:rPr>
          <w:rFonts w:ascii="Gill Sans MT" w:hAnsi="Gill Sans MT" w:cs="Arial"/>
          <w:szCs w:val="28"/>
        </w:rPr>
        <w:t>od</w:t>
      </w:r>
      <w:r>
        <w:rPr>
          <w:rFonts w:ascii="Gill Sans MT" w:hAnsi="Gill Sans MT" w:cs="Arial"/>
          <w:szCs w:val="28"/>
        </w:rPr>
        <w:t>y has</w:t>
      </w:r>
      <w:r w:rsidRPr="001E1BA0">
        <w:rPr>
          <w:rFonts w:ascii="Gill Sans MT" w:hAnsi="Gill Sans MT" w:cs="Arial"/>
          <w:szCs w:val="28"/>
        </w:rPr>
        <w:t xml:space="preserve"> the skills required to contribute to the effective governance and success of the sch</w:t>
      </w:r>
      <w:r>
        <w:rPr>
          <w:rFonts w:ascii="Gill Sans MT" w:hAnsi="Gill Sans MT" w:cs="Arial"/>
          <w:szCs w:val="28"/>
        </w:rPr>
        <w:t>ool.</w:t>
      </w:r>
    </w:p>
    <w:p w14:paraId="77EA6B27" w14:textId="77777777" w:rsidR="00665CC6" w:rsidRDefault="00665CC6" w:rsidP="00665CC6">
      <w:pPr>
        <w:ind w:left="720" w:hanging="720"/>
        <w:jc w:val="both"/>
        <w:rPr>
          <w:rFonts w:ascii="Gill Sans MT" w:hAnsi="Gill Sans MT" w:cs="Arial"/>
          <w:szCs w:val="28"/>
        </w:rPr>
      </w:pPr>
      <w:r w:rsidRPr="00BC1E46">
        <w:rPr>
          <w:rFonts w:ascii="Gill Sans MT" w:hAnsi="Gill Sans MT" w:cs="Arial"/>
        </w:rPr>
        <w:t>See Appendix 1 for a</w:t>
      </w:r>
      <w:r>
        <w:rPr>
          <w:rFonts w:ascii="Gill Sans MT" w:hAnsi="Gill Sans MT" w:cs="Arial"/>
        </w:rPr>
        <w:t xml:space="preserve"> full</w:t>
      </w:r>
      <w:r w:rsidRPr="00BC1E46">
        <w:rPr>
          <w:rFonts w:ascii="Gill Sans MT" w:hAnsi="Gill Sans MT" w:cs="Arial"/>
        </w:rPr>
        <w:t xml:space="preserve"> list of Governors</w:t>
      </w:r>
    </w:p>
    <w:p w14:paraId="771DAF33" w14:textId="77777777" w:rsidR="00665CC6" w:rsidRPr="001E1BA0" w:rsidRDefault="00665CC6" w:rsidP="00665CC6">
      <w:pPr>
        <w:ind w:left="1440" w:hanging="720"/>
        <w:rPr>
          <w:rFonts w:ascii="Gill Sans MT" w:hAnsi="Gill Sans MT" w:cs="Arial"/>
          <w:szCs w:val="28"/>
        </w:rPr>
      </w:pPr>
    </w:p>
    <w:p w14:paraId="48D7376E" w14:textId="0EFE0337" w:rsidR="00665CC6" w:rsidRPr="006B3382" w:rsidRDefault="00665CC6" w:rsidP="00665CC6">
      <w:pPr>
        <w:rPr>
          <w:rFonts w:ascii="Gill Sans MT" w:hAnsi="Gill Sans MT" w:cs="Arial"/>
        </w:rPr>
      </w:pPr>
      <w:r w:rsidRPr="08A67B95">
        <w:rPr>
          <w:rFonts w:ascii="Gill Sans MT" w:hAnsi="Gill Sans MT" w:cs="Arial"/>
        </w:rPr>
        <w:t>The Full Governing Body (FGB)</w:t>
      </w:r>
      <w:r>
        <w:rPr>
          <w:rFonts w:ascii="Gill Sans MT" w:hAnsi="Gill Sans MT" w:cs="Arial"/>
        </w:rPr>
        <w:t xml:space="preserve"> </w:t>
      </w:r>
      <w:r w:rsidRPr="08A67B95">
        <w:rPr>
          <w:rFonts w:ascii="Gill Sans MT" w:hAnsi="Gill Sans MT" w:cs="Arial"/>
        </w:rPr>
        <w:t xml:space="preserve">met </w:t>
      </w:r>
      <w:r>
        <w:rPr>
          <w:rFonts w:ascii="Gill Sans MT" w:hAnsi="Gill Sans MT" w:cs="Arial"/>
        </w:rPr>
        <w:t>9 times in 202</w:t>
      </w:r>
      <w:r w:rsidR="004804BA">
        <w:rPr>
          <w:rFonts w:ascii="Gill Sans MT" w:hAnsi="Gill Sans MT" w:cs="Arial"/>
        </w:rPr>
        <w:t>4</w:t>
      </w:r>
      <w:r>
        <w:rPr>
          <w:rFonts w:ascii="Gill Sans MT" w:hAnsi="Gill Sans MT" w:cs="Arial"/>
        </w:rPr>
        <w:t>-202</w:t>
      </w:r>
      <w:r w:rsidR="004804BA">
        <w:rPr>
          <w:rFonts w:ascii="Gill Sans MT" w:hAnsi="Gill Sans MT" w:cs="Arial"/>
        </w:rPr>
        <w:t>5</w:t>
      </w:r>
      <w:r>
        <w:rPr>
          <w:rFonts w:ascii="Gill Sans MT" w:hAnsi="Gill Sans MT" w:cs="Arial"/>
        </w:rPr>
        <w:t xml:space="preserve">. 3 meetings in the autumn term, 3 in the spring term and 3 in summer term. The Governing </w:t>
      </w:r>
      <w:r w:rsidR="007841C4">
        <w:rPr>
          <w:rFonts w:ascii="Gill Sans MT" w:hAnsi="Gill Sans MT" w:cs="Arial"/>
        </w:rPr>
        <w:t>B</w:t>
      </w:r>
      <w:r>
        <w:rPr>
          <w:rFonts w:ascii="Gill Sans MT" w:hAnsi="Gill Sans MT" w:cs="Arial"/>
        </w:rPr>
        <w:t xml:space="preserve">ody has adopted The Circle Model as a whole Governing Body </w:t>
      </w:r>
      <w:r w:rsidR="007841C4">
        <w:rPr>
          <w:rFonts w:ascii="Gill Sans MT" w:hAnsi="Gill Sans MT" w:cs="Arial"/>
        </w:rPr>
        <w:t>a</w:t>
      </w:r>
      <w:r>
        <w:rPr>
          <w:rFonts w:ascii="Gill Sans MT" w:hAnsi="Gill Sans MT" w:cs="Arial"/>
        </w:rPr>
        <w:t>pproach.</w:t>
      </w:r>
      <w:r w:rsidRPr="08A67B95">
        <w:rPr>
          <w:rFonts w:ascii="Gill Sans MT" w:hAnsi="Gill Sans MT" w:cs="Arial"/>
        </w:rPr>
        <w:t xml:space="preserve"> </w:t>
      </w:r>
      <w:r>
        <w:rPr>
          <w:rFonts w:ascii="Gill Sans MT" w:hAnsi="Gill Sans MT" w:cs="Arial"/>
        </w:rPr>
        <w:t xml:space="preserve">It </w:t>
      </w:r>
      <w:r w:rsidRPr="006B3382">
        <w:rPr>
          <w:rFonts w:ascii="Gill Sans MT" w:hAnsi="Gill Sans MT" w:cs="Arial"/>
        </w:rPr>
        <w:t>means</w:t>
      </w:r>
      <w:r>
        <w:rPr>
          <w:rFonts w:ascii="Gill Sans MT" w:hAnsi="Gill Sans MT" w:cs="Arial"/>
        </w:rPr>
        <w:t xml:space="preserve"> no</w:t>
      </w:r>
      <w:r w:rsidRPr="006B3382">
        <w:rPr>
          <w:rFonts w:ascii="Gill Sans MT" w:hAnsi="Gill Sans MT"/>
          <w:color w:val="1A1A1A"/>
          <w:shd w:val="clear" w:color="auto" w:fill="FFFFFF"/>
        </w:rPr>
        <w:t xml:space="preserve"> decisions are delegated to committees, so all the </w:t>
      </w:r>
      <w:r>
        <w:rPr>
          <w:rFonts w:ascii="Gill Sans MT" w:hAnsi="Gill Sans MT"/>
          <w:color w:val="1A1A1A"/>
          <w:shd w:val="clear" w:color="auto" w:fill="FFFFFF"/>
        </w:rPr>
        <w:t xml:space="preserve">relevant decisions are made </w:t>
      </w:r>
      <w:r w:rsidRPr="006B3382">
        <w:rPr>
          <w:rFonts w:ascii="Gill Sans MT" w:hAnsi="Gill Sans MT"/>
          <w:color w:val="1A1A1A"/>
          <w:shd w:val="clear" w:color="auto" w:fill="FFFFFF"/>
        </w:rPr>
        <w:t>within full board meetings</w:t>
      </w:r>
    </w:p>
    <w:p w14:paraId="03765334" w14:textId="7A671F93" w:rsidR="00665CC6" w:rsidRPr="004249B9" w:rsidRDefault="00665CC6" w:rsidP="00665CC6">
      <w:pPr>
        <w:pStyle w:val="NormalWeb"/>
        <w:shd w:val="clear" w:color="auto" w:fill="FFFFFF"/>
        <w:spacing w:before="0" w:beforeAutospacing="0" w:after="0" w:afterAutospacing="0"/>
        <w:rPr>
          <w:rFonts w:ascii="Gill Sans MT" w:hAnsi="Gill Sans MT"/>
          <w:color w:val="1A1A1A"/>
          <w:sz w:val="20"/>
          <w:szCs w:val="20"/>
        </w:rPr>
      </w:pPr>
      <w:r w:rsidRPr="006F2135">
        <w:rPr>
          <w:rFonts w:ascii="Gill Sans MT" w:hAnsi="Gill Sans MT"/>
          <w:color w:val="1A1A1A"/>
          <w:sz w:val="20"/>
          <w:szCs w:val="20"/>
        </w:rPr>
        <w:t xml:space="preserve">The work of the committees </w:t>
      </w:r>
      <w:proofErr w:type="gramStart"/>
      <w:r>
        <w:rPr>
          <w:rFonts w:ascii="Gill Sans MT" w:hAnsi="Gill Sans MT"/>
          <w:color w:val="1A1A1A"/>
          <w:sz w:val="20"/>
          <w:szCs w:val="20"/>
        </w:rPr>
        <w:t>ha</w:t>
      </w:r>
      <w:r w:rsidR="007841C4">
        <w:rPr>
          <w:rFonts w:ascii="Gill Sans MT" w:hAnsi="Gill Sans MT"/>
          <w:color w:val="1A1A1A"/>
          <w:sz w:val="20"/>
          <w:szCs w:val="20"/>
        </w:rPr>
        <w:t>ve</w:t>
      </w:r>
      <w:proofErr w:type="gramEnd"/>
      <w:r>
        <w:rPr>
          <w:rFonts w:ascii="Gill Sans MT" w:hAnsi="Gill Sans MT"/>
          <w:color w:val="1A1A1A"/>
          <w:sz w:val="20"/>
          <w:szCs w:val="20"/>
        </w:rPr>
        <w:t xml:space="preserve"> been</w:t>
      </w:r>
      <w:r w:rsidRPr="006F2135">
        <w:rPr>
          <w:rFonts w:ascii="Gill Sans MT" w:hAnsi="Gill Sans MT"/>
          <w:color w:val="1A1A1A"/>
          <w:sz w:val="20"/>
          <w:szCs w:val="20"/>
        </w:rPr>
        <w:t xml:space="preserve"> incorporated into an increased number of full board meetings. Each board meeting will often have one main focus, such as the budget or educational standards</w:t>
      </w:r>
      <w:r>
        <w:rPr>
          <w:rFonts w:ascii="Gill Sans MT" w:hAnsi="Gill Sans MT"/>
          <w:color w:val="1A1A1A"/>
          <w:sz w:val="20"/>
          <w:szCs w:val="20"/>
        </w:rPr>
        <w:t>, but it will also review policies, discuss Health and Safety and Safeguarding updates at every meeting</w:t>
      </w:r>
    </w:p>
    <w:p w14:paraId="6D629601" w14:textId="77777777" w:rsidR="00665CC6" w:rsidRDefault="00665CC6" w:rsidP="00665CC6">
      <w:pPr>
        <w:pStyle w:val="NormalWeb"/>
        <w:shd w:val="clear" w:color="auto" w:fill="FFFFFF"/>
        <w:spacing w:before="0" w:beforeAutospacing="0" w:after="0" w:afterAutospacing="0"/>
        <w:rPr>
          <w:rFonts w:ascii="Gill Sans MT" w:hAnsi="Gill Sans MT"/>
          <w:color w:val="1A1A1A"/>
          <w:sz w:val="20"/>
          <w:szCs w:val="20"/>
        </w:rPr>
      </w:pPr>
    </w:p>
    <w:p w14:paraId="7A219354" w14:textId="77777777" w:rsidR="00665CC6" w:rsidRDefault="00665CC6" w:rsidP="00665CC6">
      <w:pPr>
        <w:pStyle w:val="NormalWeb"/>
        <w:shd w:val="clear" w:color="auto" w:fill="FFFFFF"/>
        <w:spacing w:before="0" w:beforeAutospacing="0" w:after="0" w:afterAutospacing="0"/>
        <w:rPr>
          <w:rFonts w:ascii="Gill Sans MT" w:hAnsi="Gill Sans MT" w:cs="Arial"/>
          <w:sz w:val="20"/>
          <w:szCs w:val="20"/>
        </w:rPr>
      </w:pPr>
      <w:r>
        <w:rPr>
          <w:rFonts w:ascii="Gill Sans MT" w:hAnsi="Gill Sans MT"/>
          <w:color w:val="1A1A1A"/>
          <w:sz w:val="20"/>
          <w:szCs w:val="20"/>
        </w:rPr>
        <w:t>T</w:t>
      </w:r>
      <w:r w:rsidRPr="00F13C8A">
        <w:rPr>
          <w:rFonts w:ascii="Gill Sans MT" w:hAnsi="Gill Sans MT" w:cs="Arial"/>
          <w:sz w:val="20"/>
          <w:szCs w:val="20"/>
        </w:rPr>
        <w:t>he Governing Body has operated with t</w:t>
      </w:r>
      <w:r>
        <w:rPr>
          <w:rFonts w:ascii="Gill Sans MT" w:hAnsi="Gill Sans MT" w:cs="Arial"/>
          <w:sz w:val="20"/>
          <w:szCs w:val="20"/>
        </w:rPr>
        <w:t>hree Strategic Groups</w:t>
      </w:r>
      <w:r w:rsidRPr="00F13C8A">
        <w:rPr>
          <w:rFonts w:ascii="Gill Sans MT" w:hAnsi="Gill Sans MT" w:cs="Arial"/>
          <w:sz w:val="20"/>
          <w:szCs w:val="20"/>
        </w:rPr>
        <w:t xml:space="preserve">; </w:t>
      </w:r>
    </w:p>
    <w:p w14:paraId="751DFE2A" w14:textId="266FD273" w:rsidR="00665CC6" w:rsidRDefault="00665CC6" w:rsidP="00665CC6">
      <w:pPr>
        <w:pStyle w:val="NormalWeb"/>
        <w:numPr>
          <w:ilvl w:val="0"/>
          <w:numId w:val="3"/>
        </w:numPr>
        <w:shd w:val="clear" w:color="auto" w:fill="FFFFFF"/>
        <w:spacing w:before="0" w:beforeAutospacing="0" w:after="0" w:afterAutospacing="0"/>
        <w:ind w:left="397"/>
        <w:rPr>
          <w:rFonts w:ascii="Gill Sans MT" w:hAnsi="Gill Sans MT" w:cs="Arial"/>
          <w:sz w:val="20"/>
          <w:szCs w:val="20"/>
        </w:rPr>
      </w:pPr>
      <w:r>
        <w:rPr>
          <w:rFonts w:ascii="Gill Sans MT" w:hAnsi="Gill Sans MT" w:cs="Arial"/>
          <w:sz w:val="20"/>
          <w:szCs w:val="20"/>
        </w:rPr>
        <w:t>The Finance</w:t>
      </w:r>
      <w:r w:rsidR="00DB71A4">
        <w:rPr>
          <w:rFonts w:ascii="Gill Sans MT" w:hAnsi="Gill Sans MT" w:cs="Arial"/>
          <w:sz w:val="20"/>
          <w:szCs w:val="20"/>
        </w:rPr>
        <w:t xml:space="preserve"> Group</w:t>
      </w:r>
      <w:r>
        <w:rPr>
          <w:rFonts w:ascii="Gill Sans MT" w:hAnsi="Gill Sans MT" w:cs="Arial"/>
          <w:sz w:val="20"/>
          <w:szCs w:val="20"/>
        </w:rPr>
        <w:t xml:space="preserve">/Pay </w:t>
      </w:r>
      <w:r w:rsidR="00DB71A4">
        <w:rPr>
          <w:rFonts w:ascii="Gill Sans MT" w:hAnsi="Gill Sans MT" w:cs="Arial"/>
          <w:sz w:val="20"/>
          <w:szCs w:val="20"/>
        </w:rPr>
        <w:t>committee</w:t>
      </w:r>
      <w:r>
        <w:rPr>
          <w:rFonts w:ascii="Gill Sans MT" w:hAnsi="Gill Sans MT" w:cs="Arial"/>
          <w:sz w:val="20"/>
          <w:szCs w:val="20"/>
        </w:rPr>
        <w:t xml:space="preserve"> has monitored the budget more in depth and has advised during discussions on staffing, marketing, premises and implications of changes to the budget. </w:t>
      </w:r>
    </w:p>
    <w:p w14:paraId="766B5BE6" w14:textId="77777777" w:rsidR="006A534F" w:rsidRPr="006A534F" w:rsidRDefault="006A534F" w:rsidP="006A534F">
      <w:pPr>
        <w:pStyle w:val="NormalWeb"/>
        <w:numPr>
          <w:ilvl w:val="0"/>
          <w:numId w:val="3"/>
        </w:numPr>
        <w:shd w:val="clear" w:color="auto" w:fill="FFFFFF"/>
        <w:spacing w:before="0" w:beforeAutospacing="0" w:after="0" w:afterAutospacing="0"/>
        <w:ind w:left="397"/>
        <w:rPr>
          <w:rFonts w:ascii="Gill Sans MT" w:hAnsi="Gill Sans MT" w:cs="Arial"/>
          <w:sz w:val="20"/>
          <w:szCs w:val="20"/>
        </w:rPr>
      </w:pPr>
      <w:r w:rsidRPr="006A534F">
        <w:rPr>
          <w:rFonts w:ascii="Gill Sans MT" w:hAnsi="Gill Sans MT" w:cs="Arial"/>
          <w:sz w:val="20"/>
          <w:szCs w:val="20"/>
        </w:rPr>
        <w:t>Safeguarding Group, which focused on triangulating evidence around safeguarding and pupil/staff well-being in line with the</w:t>
      </w:r>
    </w:p>
    <w:p w14:paraId="0FB18F14" w14:textId="2511F0F4" w:rsidR="006A534F" w:rsidRDefault="006A534F" w:rsidP="006A534F">
      <w:pPr>
        <w:pStyle w:val="NormalWeb"/>
        <w:shd w:val="clear" w:color="auto" w:fill="FFFFFF"/>
        <w:spacing w:before="0" w:beforeAutospacing="0" w:after="0" w:afterAutospacing="0"/>
        <w:ind w:left="720" w:hanging="323"/>
        <w:rPr>
          <w:rFonts w:ascii="Gill Sans MT" w:hAnsi="Gill Sans MT" w:cs="Arial"/>
          <w:sz w:val="20"/>
          <w:szCs w:val="20"/>
        </w:rPr>
      </w:pPr>
      <w:r w:rsidRPr="001B2D6C">
        <w:rPr>
          <w:rFonts w:ascii="Gill Sans MT" w:hAnsi="Gill Sans MT" w:cs="Arial"/>
          <w:sz w:val="20"/>
          <w:szCs w:val="20"/>
        </w:rPr>
        <w:t>SIP targets. The Safeguarding group visited the school 5 times in 202</w:t>
      </w:r>
      <w:r w:rsidR="00F56138">
        <w:rPr>
          <w:rFonts w:ascii="Gill Sans MT" w:hAnsi="Gill Sans MT" w:cs="Arial"/>
          <w:sz w:val="20"/>
          <w:szCs w:val="20"/>
        </w:rPr>
        <w:t>4</w:t>
      </w:r>
      <w:r w:rsidRPr="001B2D6C">
        <w:rPr>
          <w:rFonts w:ascii="Gill Sans MT" w:hAnsi="Gill Sans MT" w:cs="Arial"/>
          <w:sz w:val="20"/>
          <w:szCs w:val="20"/>
        </w:rPr>
        <w:t>-202</w:t>
      </w:r>
      <w:r w:rsidR="00F56138">
        <w:rPr>
          <w:rFonts w:ascii="Gill Sans MT" w:hAnsi="Gill Sans MT" w:cs="Arial"/>
          <w:sz w:val="20"/>
          <w:szCs w:val="20"/>
        </w:rPr>
        <w:t>5</w:t>
      </w:r>
      <w:r w:rsidRPr="001B2D6C">
        <w:rPr>
          <w:rFonts w:ascii="Gill Sans MT" w:hAnsi="Gill Sans MT" w:cs="Arial"/>
          <w:sz w:val="20"/>
          <w:szCs w:val="20"/>
        </w:rPr>
        <w:t>. Their focus was on making sure the SCR</w:t>
      </w:r>
    </w:p>
    <w:p w14:paraId="29CAA3F2" w14:textId="77777777" w:rsidR="006A534F" w:rsidRDefault="006A534F" w:rsidP="006A534F">
      <w:pPr>
        <w:pStyle w:val="NormalWeb"/>
        <w:shd w:val="clear" w:color="auto" w:fill="FFFFFF"/>
        <w:spacing w:before="0" w:beforeAutospacing="0" w:after="0" w:afterAutospacing="0"/>
        <w:ind w:left="720" w:hanging="323"/>
        <w:rPr>
          <w:rFonts w:ascii="Gill Sans MT" w:hAnsi="Gill Sans MT" w:cs="Arial"/>
          <w:sz w:val="20"/>
          <w:szCs w:val="20"/>
        </w:rPr>
      </w:pPr>
      <w:r w:rsidRPr="001B2D6C">
        <w:rPr>
          <w:rFonts w:ascii="Gill Sans MT" w:hAnsi="Gill Sans MT" w:cs="Arial"/>
          <w:sz w:val="20"/>
          <w:szCs w:val="20"/>
        </w:rPr>
        <w:t>remained without discrepancies, following statutory guidance. The website and website content accessibility were</w:t>
      </w:r>
    </w:p>
    <w:p w14:paraId="5E003ECC" w14:textId="77777777" w:rsidR="006A534F" w:rsidRDefault="006A534F" w:rsidP="006A534F">
      <w:pPr>
        <w:pStyle w:val="NormalWeb"/>
        <w:shd w:val="clear" w:color="auto" w:fill="FFFFFF"/>
        <w:spacing w:before="0" w:beforeAutospacing="0" w:after="0" w:afterAutospacing="0"/>
        <w:ind w:left="720" w:hanging="323"/>
        <w:rPr>
          <w:rFonts w:ascii="Gill Sans MT" w:hAnsi="Gill Sans MT" w:cs="Arial"/>
          <w:sz w:val="20"/>
          <w:szCs w:val="20"/>
        </w:rPr>
      </w:pPr>
      <w:r w:rsidRPr="001B2D6C">
        <w:rPr>
          <w:rFonts w:ascii="Gill Sans MT" w:hAnsi="Gill Sans MT" w:cs="Arial"/>
          <w:sz w:val="20"/>
          <w:szCs w:val="20"/>
        </w:rPr>
        <w:t>scrutinised and checked during these visits. Staff and pupils were questioned</w:t>
      </w:r>
      <w:r>
        <w:rPr>
          <w:rFonts w:ascii="Gill Sans MT" w:hAnsi="Gill Sans MT" w:cs="Arial"/>
          <w:sz w:val="20"/>
          <w:szCs w:val="20"/>
        </w:rPr>
        <w:t xml:space="preserve"> around the safeguarding culture and child</w:t>
      </w:r>
    </w:p>
    <w:p w14:paraId="4A7607AD" w14:textId="77777777" w:rsidR="006A534F" w:rsidRDefault="006A534F" w:rsidP="006A534F">
      <w:pPr>
        <w:pStyle w:val="NormalWeb"/>
        <w:shd w:val="clear" w:color="auto" w:fill="FFFFFF"/>
        <w:spacing w:before="0" w:beforeAutospacing="0" w:after="0" w:afterAutospacing="0"/>
        <w:ind w:left="720" w:hanging="323"/>
        <w:rPr>
          <w:rFonts w:ascii="Gill Sans MT" w:hAnsi="Gill Sans MT" w:cs="Arial"/>
          <w:sz w:val="20"/>
          <w:szCs w:val="20"/>
        </w:rPr>
      </w:pPr>
      <w:r>
        <w:rPr>
          <w:rFonts w:ascii="Gill Sans MT" w:hAnsi="Gill Sans MT" w:cs="Arial"/>
          <w:sz w:val="20"/>
          <w:szCs w:val="20"/>
        </w:rPr>
        <w:t xml:space="preserve">protection procedures at </w:t>
      </w:r>
      <w:proofErr w:type="spellStart"/>
      <w:r>
        <w:rPr>
          <w:rFonts w:ascii="Gill Sans MT" w:hAnsi="Gill Sans MT" w:cs="Arial"/>
          <w:sz w:val="20"/>
          <w:szCs w:val="20"/>
        </w:rPr>
        <w:t>Potley</w:t>
      </w:r>
      <w:proofErr w:type="spellEnd"/>
      <w:r>
        <w:rPr>
          <w:rFonts w:ascii="Gill Sans MT" w:hAnsi="Gill Sans MT" w:cs="Arial"/>
          <w:sz w:val="20"/>
          <w:szCs w:val="20"/>
        </w:rPr>
        <w:t xml:space="preserve"> Hill as well as the implementation of nurture/ELSA and My Happy Mind. Policies and</w:t>
      </w:r>
    </w:p>
    <w:p w14:paraId="096E3AB7" w14:textId="2D116372" w:rsidR="007D51C8" w:rsidRDefault="006A534F" w:rsidP="006A534F">
      <w:pPr>
        <w:pStyle w:val="NormalWeb"/>
        <w:shd w:val="clear" w:color="auto" w:fill="FFFFFF"/>
        <w:spacing w:before="0" w:beforeAutospacing="0" w:after="0" w:afterAutospacing="0"/>
        <w:ind w:left="397"/>
        <w:rPr>
          <w:rFonts w:ascii="Gill Sans MT" w:hAnsi="Gill Sans MT" w:cs="Arial"/>
          <w:sz w:val="20"/>
          <w:szCs w:val="20"/>
        </w:rPr>
      </w:pPr>
      <w:r>
        <w:rPr>
          <w:rFonts w:ascii="Gill Sans MT" w:hAnsi="Gill Sans MT" w:cs="Arial"/>
          <w:sz w:val="20"/>
          <w:szCs w:val="20"/>
        </w:rPr>
        <w:t>protocols on safeguarding, health and safety, fire safety and accidents were checked and meeting statutory guidelines</w:t>
      </w:r>
    </w:p>
    <w:p w14:paraId="1AAC8CD1" w14:textId="611AE4AD" w:rsidR="00665CC6" w:rsidRDefault="00665CC6" w:rsidP="00665CC6">
      <w:pPr>
        <w:pStyle w:val="NormalWeb"/>
        <w:numPr>
          <w:ilvl w:val="0"/>
          <w:numId w:val="3"/>
        </w:numPr>
        <w:shd w:val="clear" w:color="auto" w:fill="FFFFFF"/>
        <w:spacing w:before="0" w:beforeAutospacing="0" w:after="0" w:afterAutospacing="0"/>
        <w:ind w:left="397"/>
        <w:rPr>
          <w:rFonts w:ascii="Gill Sans MT" w:hAnsi="Gill Sans MT" w:cs="Arial"/>
          <w:sz w:val="20"/>
          <w:szCs w:val="20"/>
        </w:rPr>
      </w:pPr>
      <w:r w:rsidRPr="001B2D6C">
        <w:rPr>
          <w:rFonts w:ascii="Gill Sans MT" w:hAnsi="Gill Sans MT" w:cs="Arial"/>
          <w:sz w:val="20"/>
          <w:szCs w:val="20"/>
        </w:rPr>
        <w:t>Teaching and Learning, Group</w:t>
      </w:r>
      <w:r w:rsidR="007841C4">
        <w:rPr>
          <w:rFonts w:ascii="Gill Sans MT" w:hAnsi="Gill Sans MT" w:cs="Arial"/>
          <w:sz w:val="20"/>
          <w:szCs w:val="20"/>
        </w:rPr>
        <w:t xml:space="preserve"> This group has</w:t>
      </w:r>
      <w:r w:rsidRPr="001B2D6C">
        <w:rPr>
          <w:rFonts w:ascii="Gill Sans MT" w:hAnsi="Gill Sans MT" w:cs="Arial"/>
          <w:sz w:val="20"/>
          <w:szCs w:val="20"/>
        </w:rPr>
        <w:t xml:space="preserve"> focused on the </w:t>
      </w:r>
      <w:r w:rsidR="007841C4">
        <w:rPr>
          <w:rFonts w:ascii="Gill Sans MT" w:hAnsi="Gill Sans MT" w:cs="Arial"/>
          <w:sz w:val="20"/>
          <w:szCs w:val="20"/>
        </w:rPr>
        <w:t xml:space="preserve">review of both </w:t>
      </w:r>
      <w:r w:rsidR="0075303C">
        <w:rPr>
          <w:rFonts w:ascii="Gill Sans MT" w:hAnsi="Gill Sans MT" w:cs="Arial"/>
          <w:sz w:val="20"/>
          <w:szCs w:val="20"/>
        </w:rPr>
        <w:t>non-core and core curriculum subjects and progress against the relevant aspects of the school improvement plan</w:t>
      </w:r>
      <w:r w:rsidR="00D3673A">
        <w:rPr>
          <w:rFonts w:ascii="Gill Sans MT" w:hAnsi="Gill Sans MT" w:cs="Arial"/>
          <w:sz w:val="20"/>
          <w:szCs w:val="20"/>
        </w:rPr>
        <w:t xml:space="preserve">. </w:t>
      </w:r>
      <w:r w:rsidRPr="001B2D6C">
        <w:rPr>
          <w:rFonts w:ascii="Gill Sans MT" w:hAnsi="Gill Sans MT" w:cs="Arial"/>
          <w:sz w:val="20"/>
          <w:szCs w:val="20"/>
        </w:rPr>
        <w:t xml:space="preserve">The group made </w:t>
      </w:r>
      <w:r w:rsidR="00D3673A">
        <w:rPr>
          <w:rFonts w:ascii="Gill Sans MT" w:hAnsi="Gill Sans MT" w:cs="Arial"/>
          <w:sz w:val="20"/>
          <w:szCs w:val="20"/>
        </w:rPr>
        <w:t xml:space="preserve">four </w:t>
      </w:r>
      <w:r w:rsidRPr="001B2D6C">
        <w:rPr>
          <w:rFonts w:ascii="Gill Sans MT" w:hAnsi="Gill Sans MT" w:cs="Arial"/>
          <w:sz w:val="20"/>
          <w:szCs w:val="20"/>
        </w:rPr>
        <w:t>school visit</w:t>
      </w:r>
      <w:r w:rsidR="00DB71A4">
        <w:rPr>
          <w:rFonts w:ascii="Gill Sans MT" w:hAnsi="Gill Sans MT" w:cs="Arial"/>
          <w:sz w:val="20"/>
          <w:szCs w:val="20"/>
        </w:rPr>
        <w:t>s</w:t>
      </w:r>
      <w:r w:rsidRPr="001B2D6C">
        <w:rPr>
          <w:rFonts w:ascii="Gill Sans MT" w:hAnsi="Gill Sans MT" w:cs="Arial"/>
          <w:sz w:val="20"/>
          <w:szCs w:val="20"/>
        </w:rPr>
        <w:t xml:space="preserve"> last year.</w:t>
      </w:r>
    </w:p>
    <w:p w14:paraId="186D0D28" w14:textId="77777777" w:rsidR="00A757D0" w:rsidRDefault="00665CC6" w:rsidP="00A757D0">
      <w:pPr>
        <w:pStyle w:val="NormalWeb"/>
        <w:shd w:val="clear" w:color="auto" w:fill="FFFFFF"/>
        <w:spacing w:before="0" w:beforeAutospacing="0" w:after="0" w:afterAutospacing="0"/>
        <w:ind w:left="720" w:hanging="323"/>
        <w:rPr>
          <w:rFonts w:ascii="Gill Sans MT" w:hAnsi="Gill Sans MT" w:cs="Arial"/>
          <w:sz w:val="20"/>
          <w:szCs w:val="20"/>
        </w:rPr>
      </w:pPr>
      <w:r w:rsidRPr="007200B0">
        <w:rPr>
          <w:rFonts w:ascii="Gill Sans MT" w:hAnsi="Gill Sans MT" w:cs="Arial"/>
          <w:sz w:val="20"/>
          <w:szCs w:val="20"/>
        </w:rPr>
        <w:t>They</w:t>
      </w:r>
      <w:r w:rsidR="00D3673A">
        <w:rPr>
          <w:rFonts w:ascii="Gill Sans MT" w:hAnsi="Gill Sans MT" w:cs="Arial"/>
          <w:sz w:val="20"/>
          <w:szCs w:val="20"/>
        </w:rPr>
        <w:t xml:space="preserve"> reviewed the ‘Teaching sprints’ initiative, CPD pathways, progress of maths and the sequencing curriculum. Pupil</w:t>
      </w:r>
    </w:p>
    <w:p w14:paraId="4EB61B2C" w14:textId="54347C60" w:rsidR="00665CC6" w:rsidRDefault="00D3673A" w:rsidP="006A534F">
      <w:pPr>
        <w:pStyle w:val="NormalWeb"/>
        <w:shd w:val="clear" w:color="auto" w:fill="FFFFFF"/>
        <w:spacing w:before="0" w:beforeAutospacing="0" w:after="0" w:afterAutospacing="0"/>
        <w:ind w:left="720" w:hanging="323"/>
        <w:rPr>
          <w:rFonts w:ascii="Gill Sans MT" w:hAnsi="Gill Sans MT" w:cs="Arial"/>
          <w:sz w:val="20"/>
          <w:szCs w:val="20"/>
        </w:rPr>
      </w:pPr>
      <w:r>
        <w:rPr>
          <w:rFonts w:ascii="Gill Sans MT" w:hAnsi="Gill Sans MT" w:cs="Arial"/>
          <w:sz w:val="20"/>
          <w:szCs w:val="20"/>
        </w:rPr>
        <w:t>books have been scrutinised along with detailed discussions with the Headteacher an</w:t>
      </w:r>
      <w:r w:rsidR="006A534F">
        <w:rPr>
          <w:rFonts w:ascii="Gill Sans MT" w:hAnsi="Gill Sans MT" w:cs="Arial"/>
          <w:sz w:val="20"/>
          <w:szCs w:val="20"/>
        </w:rPr>
        <w:t>d</w:t>
      </w:r>
      <w:r>
        <w:rPr>
          <w:rFonts w:ascii="Gill Sans MT" w:hAnsi="Gill Sans MT" w:cs="Arial"/>
          <w:sz w:val="20"/>
          <w:szCs w:val="20"/>
        </w:rPr>
        <w:t xml:space="preserve"> a number of teaching staff</w:t>
      </w:r>
      <w:r w:rsidR="009B68AE">
        <w:rPr>
          <w:rFonts w:ascii="Gill Sans MT" w:hAnsi="Gill Sans MT" w:cs="Arial"/>
          <w:sz w:val="20"/>
          <w:szCs w:val="20"/>
        </w:rPr>
        <w:t>.</w:t>
      </w:r>
    </w:p>
    <w:p w14:paraId="31A0E987" w14:textId="6384DA4F" w:rsidR="007B2F79" w:rsidRPr="00550C18" w:rsidRDefault="00B868C6" w:rsidP="00550C18">
      <w:pPr>
        <w:pStyle w:val="NormalWeb"/>
        <w:numPr>
          <w:ilvl w:val="0"/>
          <w:numId w:val="3"/>
        </w:numPr>
        <w:shd w:val="clear" w:color="auto" w:fill="FFFFFF"/>
        <w:spacing w:before="0" w:beforeAutospacing="0" w:after="0" w:afterAutospacing="0"/>
        <w:ind w:left="397"/>
        <w:textDirection w:val="btLr"/>
        <w:rPr>
          <w:rFonts w:ascii="Gill Sans MT" w:hAnsi="Gill Sans MT"/>
          <w:sz w:val="20"/>
          <w:szCs w:val="20"/>
        </w:rPr>
      </w:pPr>
      <w:r w:rsidRPr="00550C18">
        <w:rPr>
          <w:rFonts w:ascii="Gill Sans MT" w:hAnsi="Gill Sans MT" w:cs="Arial"/>
          <w:sz w:val="20"/>
          <w:szCs w:val="20"/>
        </w:rPr>
        <w:t xml:space="preserve">This year a Strategic Planning group was set up to design and implement a </w:t>
      </w:r>
      <w:r w:rsidR="00131F41" w:rsidRPr="00550C18">
        <w:rPr>
          <w:rFonts w:ascii="Gill Sans MT" w:hAnsi="Gill Sans MT" w:cs="Arial"/>
          <w:sz w:val="20"/>
          <w:szCs w:val="20"/>
        </w:rPr>
        <w:t>3-year</w:t>
      </w:r>
      <w:r w:rsidRPr="00550C18">
        <w:rPr>
          <w:rFonts w:ascii="Gill Sans MT" w:hAnsi="Gill Sans MT" w:cs="Arial"/>
          <w:sz w:val="20"/>
          <w:szCs w:val="20"/>
        </w:rPr>
        <w:t xml:space="preserve"> </w:t>
      </w:r>
      <w:r w:rsidR="00C87057" w:rsidRPr="00550C18">
        <w:rPr>
          <w:rFonts w:ascii="Gill Sans MT" w:hAnsi="Gill Sans MT" w:cs="Arial"/>
          <w:sz w:val="20"/>
          <w:szCs w:val="20"/>
        </w:rPr>
        <w:t>School Development Plan, which o</w:t>
      </w:r>
      <w:r w:rsidR="00550C18">
        <w:rPr>
          <w:rFonts w:ascii="Gill Sans MT" w:hAnsi="Gill Sans MT" w:cs="Arial"/>
          <w:sz w:val="20"/>
          <w:szCs w:val="20"/>
        </w:rPr>
        <w:t>utlines key priorities.</w:t>
      </w:r>
      <w:r w:rsidR="00C87057" w:rsidRPr="00550C18">
        <w:rPr>
          <w:rFonts w:ascii="Gill Sans MT" w:hAnsi="Gill Sans MT" w:cs="Arial"/>
          <w:sz w:val="20"/>
          <w:szCs w:val="20"/>
        </w:rPr>
        <w:t xml:space="preserve"> </w:t>
      </w:r>
      <w:r w:rsidR="00550C18">
        <w:rPr>
          <w:rFonts w:ascii="Gill Sans MT" w:eastAsia="Arial" w:hAnsi="Gill Sans MT"/>
          <w:sz w:val="20"/>
          <w:szCs w:val="20"/>
        </w:rPr>
        <w:t xml:space="preserve">These priorities are set by </w:t>
      </w:r>
      <w:r w:rsidR="006A534F">
        <w:rPr>
          <w:rFonts w:ascii="Gill Sans MT" w:eastAsia="Arial" w:hAnsi="Gill Sans MT"/>
          <w:sz w:val="20"/>
          <w:szCs w:val="20"/>
        </w:rPr>
        <w:t>G</w:t>
      </w:r>
      <w:r w:rsidR="00550C18">
        <w:rPr>
          <w:rFonts w:ascii="Gill Sans MT" w:eastAsia="Arial" w:hAnsi="Gill Sans MT"/>
          <w:sz w:val="20"/>
          <w:szCs w:val="20"/>
        </w:rPr>
        <w:t>overnors</w:t>
      </w:r>
      <w:r w:rsidR="007B2F79" w:rsidRPr="00550C18">
        <w:rPr>
          <w:rFonts w:ascii="Gill Sans MT" w:eastAsia="Arial" w:hAnsi="Gill Sans MT"/>
          <w:sz w:val="20"/>
          <w:szCs w:val="20"/>
        </w:rPr>
        <w:t xml:space="preserve"> and SLT to build on our current vision, aims and successes whilst sustaining and enhancing the excellent curriculum and data outcomes. </w:t>
      </w:r>
    </w:p>
    <w:p w14:paraId="0E6C95CB" w14:textId="052BB937" w:rsidR="0099728B" w:rsidRPr="00550C18" w:rsidRDefault="007B2F79" w:rsidP="00DF4333">
      <w:pPr>
        <w:pStyle w:val="NormalWeb"/>
        <w:shd w:val="clear" w:color="auto" w:fill="FFFFFF"/>
        <w:spacing w:before="0" w:beforeAutospacing="0" w:after="0" w:afterAutospacing="0"/>
        <w:ind w:left="397"/>
        <w:rPr>
          <w:rFonts w:ascii="Gill Sans MT" w:hAnsi="Gill Sans MT" w:cs="Arial"/>
          <w:sz w:val="20"/>
          <w:szCs w:val="20"/>
        </w:rPr>
      </w:pPr>
      <w:r w:rsidRPr="00550C18">
        <w:rPr>
          <w:rFonts w:ascii="Gill Sans MT" w:eastAsia="Arial" w:hAnsi="Gill Sans MT"/>
          <w:color w:val="000000"/>
          <w:sz w:val="20"/>
          <w:szCs w:val="20"/>
        </w:rPr>
        <w:t>Through a focus on continuous improvement, innovation, and inclusivity, we aim to further strengthen our teaching practices, enrich student learning outcomes, and ensure every child is equipped with the skills, knowledge, and confidence to thrive both academically and personally</w:t>
      </w:r>
    </w:p>
    <w:p w14:paraId="3B3D4039" w14:textId="2554CDBE" w:rsidR="00665CC6" w:rsidRDefault="00DF4333" w:rsidP="00665CC6">
      <w:pPr>
        <w:pStyle w:val="NormalWeb"/>
        <w:shd w:val="clear" w:color="auto" w:fill="FFFFFF"/>
        <w:spacing w:before="0" w:beforeAutospacing="0" w:after="0" w:afterAutospacing="0"/>
        <w:rPr>
          <w:rFonts w:ascii="Gill Sans MT" w:hAnsi="Gill Sans MT" w:cs="Arial"/>
          <w:sz w:val="20"/>
          <w:szCs w:val="20"/>
        </w:rPr>
      </w:pPr>
      <w:r>
        <w:rPr>
          <w:rFonts w:ascii="Gill Sans MT" w:hAnsi="Gill Sans MT" w:cs="Arial"/>
          <w:sz w:val="20"/>
          <w:szCs w:val="20"/>
        </w:rPr>
        <w:t>There is</w:t>
      </w:r>
      <w:r w:rsidR="00665CC6" w:rsidRPr="00550C18">
        <w:rPr>
          <w:rFonts w:ascii="Gill Sans MT" w:hAnsi="Gill Sans MT" w:cs="Arial"/>
          <w:sz w:val="20"/>
          <w:szCs w:val="20"/>
        </w:rPr>
        <w:t xml:space="preserve"> a Headteacher Performance Management </w:t>
      </w:r>
      <w:r w:rsidR="000720AC">
        <w:rPr>
          <w:rFonts w:ascii="Gill Sans MT" w:hAnsi="Gill Sans MT" w:cs="Arial"/>
          <w:sz w:val="20"/>
          <w:szCs w:val="20"/>
        </w:rPr>
        <w:t xml:space="preserve">panel. This </w:t>
      </w:r>
      <w:r w:rsidR="00462B6F">
        <w:rPr>
          <w:rFonts w:ascii="Gill Sans MT" w:hAnsi="Gill Sans MT" w:cs="Arial"/>
          <w:sz w:val="20"/>
          <w:szCs w:val="20"/>
        </w:rPr>
        <w:t>panel</w:t>
      </w:r>
      <w:r w:rsidR="000720AC">
        <w:rPr>
          <w:rFonts w:ascii="Gill Sans MT" w:hAnsi="Gill Sans MT" w:cs="Arial"/>
          <w:sz w:val="20"/>
          <w:szCs w:val="20"/>
        </w:rPr>
        <w:t xml:space="preserve"> has two meetings a year to</w:t>
      </w:r>
      <w:r w:rsidR="00665CC6" w:rsidRPr="00550C18">
        <w:rPr>
          <w:rFonts w:ascii="Gill Sans MT" w:hAnsi="Gill Sans MT" w:cs="Arial"/>
          <w:sz w:val="20"/>
          <w:szCs w:val="20"/>
        </w:rPr>
        <w:t xml:space="preserve"> review the </w:t>
      </w:r>
      <w:r w:rsidR="000720AC">
        <w:rPr>
          <w:rFonts w:ascii="Gill Sans MT" w:hAnsi="Gill Sans MT" w:cs="Arial"/>
          <w:sz w:val="20"/>
          <w:szCs w:val="20"/>
        </w:rPr>
        <w:t>H</w:t>
      </w:r>
      <w:r w:rsidR="00665CC6" w:rsidRPr="00550C18">
        <w:rPr>
          <w:rFonts w:ascii="Gill Sans MT" w:hAnsi="Gill Sans MT" w:cs="Arial"/>
          <w:sz w:val="20"/>
          <w:szCs w:val="20"/>
        </w:rPr>
        <w:t>eadteacher performance</w:t>
      </w:r>
      <w:r w:rsidR="000720AC">
        <w:rPr>
          <w:rFonts w:ascii="Gill Sans MT" w:hAnsi="Gill Sans MT" w:cs="Arial"/>
          <w:sz w:val="20"/>
          <w:szCs w:val="20"/>
        </w:rPr>
        <w:t xml:space="preserve"> </w:t>
      </w:r>
      <w:proofErr w:type="spellStart"/>
      <w:r w:rsidR="000720AC">
        <w:rPr>
          <w:rFonts w:ascii="Gill Sans MT" w:hAnsi="Gill Sans MT" w:cs="Arial"/>
          <w:sz w:val="20"/>
          <w:szCs w:val="20"/>
        </w:rPr>
        <w:t>managament</w:t>
      </w:r>
      <w:proofErr w:type="spellEnd"/>
      <w:r w:rsidR="00665CC6" w:rsidRPr="00550C18">
        <w:rPr>
          <w:rFonts w:ascii="Gill Sans MT" w:hAnsi="Gill Sans MT" w:cs="Arial"/>
          <w:sz w:val="20"/>
          <w:szCs w:val="20"/>
        </w:rPr>
        <w:t>, but also to</w:t>
      </w:r>
      <w:r w:rsidR="000720AC">
        <w:rPr>
          <w:rFonts w:ascii="Gill Sans MT" w:hAnsi="Gill Sans MT" w:cs="Arial"/>
          <w:sz w:val="20"/>
          <w:szCs w:val="20"/>
        </w:rPr>
        <w:t xml:space="preserve"> review personal development needs, training and provide</w:t>
      </w:r>
      <w:r w:rsidR="00665CC6" w:rsidRPr="00550C18">
        <w:rPr>
          <w:rFonts w:ascii="Gill Sans MT" w:hAnsi="Gill Sans MT" w:cs="Arial"/>
          <w:sz w:val="20"/>
          <w:szCs w:val="20"/>
        </w:rPr>
        <w:t xml:space="preserve"> support </w:t>
      </w:r>
      <w:r w:rsidR="000720AC">
        <w:rPr>
          <w:rFonts w:ascii="Gill Sans MT" w:hAnsi="Gill Sans MT" w:cs="Arial"/>
          <w:sz w:val="20"/>
          <w:szCs w:val="20"/>
        </w:rPr>
        <w:t>if require</w:t>
      </w:r>
      <w:r w:rsidR="00665CC6" w:rsidRPr="00550C18">
        <w:rPr>
          <w:rFonts w:ascii="Gill Sans MT" w:hAnsi="Gill Sans MT" w:cs="Arial"/>
          <w:sz w:val="20"/>
          <w:szCs w:val="20"/>
        </w:rPr>
        <w:t>d.</w:t>
      </w:r>
    </w:p>
    <w:p w14:paraId="75739B2F" w14:textId="77777777" w:rsidR="00462B6F" w:rsidRPr="00550C18" w:rsidRDefault="00462B6F" w:rsidP="00665CC6">
      <w:pPr>
        <w:pStyle w:val="NormalWeb"/>
        <w:shd w:val="clear" w:color="auto" w:fill="FFFFFF"/>
        <w:spacing w:before="0" w:beforeAutospacing="0" w:after="0" w:afterAutospacing="0"/>
        <w:rPr>
          <w:rFonts w:ascii="Gill Sans MT" w:hAnsi="Gill Sans MT" w:cs="Arial"/>
          <w:sz w:val="20"/>
          <w:szCs w:val="20"/>
        </w:rPr>
      </w:pPr>
    </w:p>
    <w:p w14:paraId="37D5B15C" w14:textId="6AA0C0DF" w:rsidR="00665CC6" w:rsidRPr="00550C18" w:rsidRDefault="00665CC6" w:rsidP="00665CC6">
      <w:pPr>
        <w:pStyle w:val="NormalWeb"/>
        <w:shd w:val="clear" w:color="auto" w:fill="FFFFFF"/>
        <w:spacing w:before="0" w:beforeAutospacing="0" w:after="0" w:afterAutospacing="0"/>
        <w:rPr>
          <w:rFonts w:ascii="Gill Sans MT" w:hAnsi="Gill Sans MT" w:cs="Arial"/>
          <w:sz w:val="20"/>
          <w:szCs w:val="20"/>
        </w:rPr>
      </w:pPr>
      <w:r w:rsidRPr="00550C18">
        <w:rPr>
          <w:rFonts w:ascii="Gill Sans MT" w:hAnsi="Gill Sans MT" w:cs="Arial"/>
          <w:sz w:val="20"/>
          <w:szCs w:val="20"/>
        </w:rPr>
        <w:lastRenderedPageBreak/>
        <w:t>Alongside the strategic groups there are link governors who will monitor their assigned areas closer and feedback to the FGB. Link roles held in 202</w:t>
      </w:r>
      <w:r w:rsidR="00DB71A4" w:rsidRPr="00550C18">
        <w:rPr>
          <w:rFonts w:ascii="Gill Sans MT" w:hAnsi="Gill Sans MT" w:cs="Arial"/>
          <w:sz w:val="20"/>
          <w:szCs w:val="20"/>
        </w:rPr>
        <w:t>4</w:t>
      </w:r>
      <w:r w:rsidRPr="00550C18">
        <w:rPr>
          <w:rFonts w:ascii="Gill Sans MT" w:hAnsi="Gill Sans MT" w:cs="Arial"/>
          <w:sz w:val="20"/>
          <w:szCs w:val="20"/>
        </w:rPr>
        <w:t>/202</w:t>
      </w:r>
      <w:r w:rsidR="00DB71A4" w:rsidRPr="00550C18">
        <w:rPr>
          <w:rFonts w:ascii="Gill Sans MT" w:hAnsi="Gill Sans MT" w:cs="Arial"/>
          <w:sz w:val="20"/>
          <w:szCs w:val="20"/>
        </w:rPr>
        <w:t>5</w:t>
      </w:r>
      <w:r w:rsidRPr="00550C18">
        <w:rPr>
          <w:rFonts w:ascii="Gill Sans MT" w:hAnsi="Gill Sans MT" w:cs="Arial"/>
          <w:sz w:val="20"/>
          <w:szCs w:val="20"/>
        </w:rPr>
        <w:t xml:space="preserve"> were; Safeguarding/CLA, SEND, Health and Safety</w:t>
      </w:r>
      <w:r w:rsidR="00DB71A4" w:rsidRPr="00550C18">
        <w:rPr>
          <w:rFonts w:ascii="Gill Sans MT" w:hAnsi="Gill Sans MT" w:cs="Arial"/>
          <w:sz w:val="20"/>
          <w:szCs w:val="20"/>
        </w:rPr>
        <w:t>, Pupil Premium</w:t>
      </w:r>
      <w:r w:rsidRPr="00550C18">
        <w:rPr>
          <w:rFonts w:ascii="Gill Sans MT" w:hAnsi="Gill Sans MT" w:cs="Arial"/>
          <w:sz w:val="20"/>
          <w:szCs w:val="20"/>
        </w:rPr>
        <w:t xml:space="preserve"> and </w:t>
      </w:r>
      <w:r w:rsidR="00DB71A4" w:rsidRPr="00550C18">
        <w:rPr>
          <w:rFonts w:ascii="Gill Sans MT" w:hAnsi="Gill Sans MT" w:cs="Arial"/>
          <w:sz w:val="20"/>
          <w:szCs w:val="20"/>
        </w:rPr>
        <w:t>Web</w:t>
      </w:r>
      <w:r w:rsidR="00851FE5">
        <w:rPr>
          <w:rFonts w:ascii="Gill Sans MT" w:hAnsi="Gill Sans MT" w:cs="Arial"/>
          <w:sz w:val="20"/>
          <w:szCs w:val="20"/>
        </w:rPr>
        <w:t>s</w:t>
      </w:r>
      <w:r w:rsidR="00DB71A4" w:rsidRPr="00550C18">
        <w:rPr>
          <w:rFonts w:ascii="Gill Sans MT" w:hAnsi="Gill Sans MT" w:cs="Arial"/>
          <w:sz w:val="20"/>
          <w:szCs w:val="20"/>
        </w:rPr>
        <w:t xml:space="preserve">ite, IT, </w:t>
      </w:r>
      <w:r w:rsidRPr="00550C18">
        <w:rPr>
          <w:rFonts w:ascii="Gill Sans MT" w:hAnsi="Gill Sans MT" w:cs="Arial"/>
          <w:sz w:val="20"/>
          <w:szCs w:val="20"/>
        </w:rPr>
        <w:t>Development and Training</w:t>
      </w:r>
    </w:p>
    <w:p w14:paraId="349661DB" w14:textId="77777777" w:rsidR="00851FE5" w:rsidRDefault="00665CC6" w:rsidP="00851FE5">
      <w:pPr>
        <w:pStyle w:val="NormalWeb"/>
        <w:shd w:val="clear" w:color="auto" w:fill="FFFFFF"/>
        <w:spacing w:before="0" w:beforeAutospacing="0" w:after="420" w:afterAutospacing="0"/>
        <w:rPr>
          <w:rFonts w:ascii="Gill Sans MT" w:hAnsi="Gill Sans MT" w:cs="Arial"/>
          <w:sz w:val="20"/>
          <w:szCs w:val="20"/>
        </w:rPr>
      </w:pPr>
      <w:r w:rsidRPr="00550C18">
        <w:rPr>
          <w:rFonts w:ascii="Gill Sans MT" w:hAnsi="Gill Sans MT" w:cs="Arial"/>
          <w:sz w:val="20"/>
          <w:szCs w:val="20"/>
        </w:rPr>
        <w:t>If required, panels are set up to consider complaints, pupil discipline and staffing matters</w:t>
      </w:r>
      <w:r w:rsidR="00514DC8">
        <w:rPr>
          <w:rFonts w:ascii="Gill Sans MT" w:hAnsi="Gill Sans MT" w:cs="Arial"/>
          <w:sz w:val="20"/>
          <w:szCs w:val="20"/>
        </w:rPr>
        <w:t>.</w:t>
      </w:r>
    </w:p>
    <w:p w14:paraId="715AC738" w14:textId="77777777" w:rsidR="00851FE5" w:rsidRDefault="00665CC6" w:rsidP="00851FE5">
      <w:pPr>
        <w:pStyle w:val="NormalWeb"/>
        <w:shd w:val="clear" w:color="auto" w:fill="FFFFFF"/>
        <w:spacing w:before="0" w:beforeAutospacing="0" w:after="0" w:afterAutospacing="0"/>
        <w:rPr>
          <w:rFonts w:ascii="Gill Sans MT" w:hAnsi="Gill Sans MT" w:cs="Arial"/>
          <w:sz w:val="20"/>
          <w:szCs w:val="20"/>
        </w:rPr>
      </w:pPr>
      <w:r w:rsidRPr="00105700">
        <w:rPr>
          <w:rFonts w:ascii="Gill Sans MT" w:hAnsi="Gill Sans MT" w:cs="Arial"/>
          <w:b/>
          <w:bCs/>
        </w:rPr>
        <w:t>Data</w:t>
      </w:r>
    </w:p>
    <w:p w14:paraId="0FE3D519" w14:textId="6ACDB9B8" w:rsidR="00665CC6" w:rsidRPr="00851FE5" w:rsidRDefault="00665CC6" w:rsidP="00DD5375">
      <w:pPr>
        <w:pStyle w:val="NormalWeb"/>
        <w:shd w:val="clear" w:color="auto" w:fill="FFFFFF"/>
        <w:spacing w:before="0" w:beforeAutospacing="0" w:after="0" w:afterAutospacing="0"/>
        <w:rPr>
          <w:rFonts w:ascii="Gill Sans MT" w:hAnsi="Gill Sans MT" w:cs="Arial"/>
          <w:sz w:val="20"/>
          <w:szCs w:val="20"/>
        </w:rPr>
      </w:pPr>
      <w:r w:rsidRPr="00BB6073">
        <w:rPr>
          <w:rFonts w:ascii="Gill Sans MT" w:hAnsi="Gill Sans MT" w:cs="Segoe UI"/>
          <w:color w:val="333333"/>
          <w:sz w:val="20"/>
          <w:szCs w:val="20"/>
        </w:rPr>
        <w:t xml:space="preserve">Data is made available to </w:t>
      </w:r>
      <w:r>
        <w:rPr>
          <w:rFonts w:ascii="Gill Sans MT" w:hAnsi="Gill Sans MT" w:cs="Segoe UI"/>
          <w:color w:val="333333"/>
          <w:sz w:val="20"/>
          <w:szCs w:val="20"/>
        </w:rPr>
        <w:t>G</w:t>
      </w:r>
      <w:r w:rsidRPr="00BB6073">
        <w:rPr>
          <w:rFonts w:ascii="Gill Sans MT" w:hAnsi="Gill Sans MT" w:cs="Segoe UI"/>
          <w:color w:val="333333"/>
          <w:sz w:val="20"/>
          <w:szCs w:val="20"/>
        </w:rPr>
        <w:t xml:space="preserve">overnors through </w:t>
      </w:r>
      <w:r>
        <w:rPr>
          <w:rFonts w:ascii="Gill Sans MT" w:hAnsi="Gill Sans MT" w:cs="Segoe UI"/>
          <w:color w:val="333333"/>
          <w:sz w:val="20"/>
          <w:szCs w:val="20"/>
        </w:rPr>
        <w:t>FGB</w:t>
      </w:r>
      <w:r w:rsidRPr="00BB6073">
        <w:rPr>
          <w:rFonts w:ascii="Gill Sans MT" w:hAnsi="Gill Sans MT" w:cs="Segoe UI"/>
          <w:color w:val="333333"/>
          <w:sz w:val="20"/>
          <w:szCs w:val="20"/>
        </w:rPr>
        <w:t xml:space="preserve"> meetings with verbal and written presentations followed by </w:t>
      </w:r>
      <w:r w:rsidR="00E31418" w:rsidRPr="00BB6073">
        <w:rPr>
          <w:rFonts w:ascii="Gill Sans MT" w:hAnsi="Gill Sans MT" w:cs="Segoe UI"/>
          <w:color w:val="333333"/>
          <w:sz w:val="20"/>
          <w:szCs w:val="20"/>
        </w:rPr>
        <w:t>question-and-answer</w:t>
      </w:r>
      <w:r w:rsidRPr="00BB6073">
        <w:rPr>
          <w:rFonts w:ascii="Gill Sans MT" w:hAnsi="Gill Sans MT" w:cs="Segoe UI"/>
          <w:color w:val="333333"/>
          <w:sz w:val="20"/>
          <w:szCs w:val="20"/>
        </w:rPr>
        <w:t xml:space="preserve"> sessions with the head teacher and members of the senior management team thus the </w:t>
      </w:r>
      <w:r>
        <w:rPr>
          <w:rFonts w:ascii="Gill Sans MT" w:hAnsi="Gill Sans MT" w:cs="Segoe UI"/>
          <w:color w:val="333333"/>
          <w:sz w:val="20"/>
          <w:szCs w:val="20"/>
        </w:rPr>
        <w:t>G</w:t>
      </w:r>
      <w:r w:rsidRPr="00BB6073">
        <w:rPr>
          <w:rFonts w:ascii="Gill Sans MT" w:hAnsi="Gill Sans MT" w:cs="Segoe UI"/>
          <w:color w:val="333333"/>
          <w:sz w:val="20"/>
          <w:szCs w:val="20"/>
        </w:rPr>
        <w:t>overnors are able to benchmark their data against similar schools, the Local Authority and schools nationally to ensure the schools standards and expectations are high and are able to be closely scrutinised.</w:t>
      </w:r>
    </w:p>
    <w:p w14:paraId="3272CB9E" w14:textId="77777777" w:rsidR="00665CC6" w:rsidRPr="00BB6073" w:rsidRDefault="00665CC6" w:rsidP="00665CC6">
      <w:pPr>
        <w:pStyle w:val="NormalWeb"/>
        <w:shd w:val="clear" w:color="auto" w:fill="FFFFFF"/>
        <w:spacing w:before="0" w:beforeAutospacing="0" w:after="0" w:afterAutospacing="0"/>
        <w:textAlignment w:val="top"/>
        <w:rPr>
          <w:rFonts w:ascii="Gill Sans MT" w:hAnsi="Gill Sans MT" w:cs="Segoe UI"/>
          <w:color w:val="333333"/>
          <w:sz w:val="20"/>
          <w:szCs w:val="20"/>
        </w:rPr>
      </w:pPr>
      <w:r w:rsidRPr="00BB6073">
        <w:rPr>
          <w:rFonts w:ascii="Gill Sans MT" w:hAnsi="Gill Sans MT" w:cs="Segoe UI"/>
          <w:color w:val="333333"/>
          <w:sz w:val="20"/>
          <w:szCs w:val="20"/>
        </w:rPr>
        <w:t>Particular scrutiny is placed on pupil progress across all ability groups including vulnerable groups and on the effective use of the Pupil Premium</w:t>
      </w:r>
      <w:r>
        <w:rPr>
          <w:rFonts w:ascii="Gill Sans MT" w:hAnsi="Gill Sans MT" w:cs="Segoe UI"/>
          <w:color w:val="333333"/>
          <w:sz w:val="20"/>
          <w:szCs w:val="20"/>
        </w:rPr>
        <w:t xml:space="preserve"> as well as SEND pupils. Link governors are appointed to review these areas.</w:t>
      </w:r>
    </w:p>
    <w:p w14:paraId="78FA3454" w14:textId="77777777" w:rsidR="00665CC6" w:rsidRDefault="00665CC6" w:rsidP="00665CC6">
      <w:pPr>
        <w:rPr>
          <w:rFonts w:ascii="Gill Sans MT" w:hAnsi="Gill Sans MT" w:cs="Arial"/>
        </w:rPr>
      </w:pPr>
      <w:r w:rsidRPr="002845B7">
        <w:rPr>
          <w:rFonts w:ascii="Gill Sans MT" w:hAnsi="Gill Sans MT" w:cs="Arial"/>
        </w:rPr>
        <w:t>Data for Yr 2</w:t>
      </w:r>
      <w:r>
        <w:rPr>
          <w:rFonts w:ascii="Gill Sans MT" w:hAnsi="Gill Sans MT" w:cs="Arial"/>
        </w:rPr>
        <w:t xml:space="preserve"> and year 6</w:t>
      </w:r>
      <w:r w:rsidRPr="002845B7">
        <w:rPr>
          <w:rFonts w:ascii="Gill Sans MT" w:hAnsi="Gill Sans MT" w:cs="Arial"/>
        </w:rPr>
        <w:t xml:space="preserve"> showed that performance is </w:t>
      </w:r>
      <w:r>
        <w:rPr>
          <w:rFonts w:ascii="Gill Sans MT" w:hAnsi="Gill Sans MT" w:cs="Arial"/>
        </w:rPr>
        <w:t>overall</w:t>
      </w:r>
      <w:r w:rsidRPr="002845B7">
        <w:rPr>
          <w:rFonts w:ascii="Gill Sans MT" w:hAnsi="Gill Sans MT" w:cs="Arial"/>
        </w:rPr>
        <w:t xml:space="preserve"> above nation</w:t>
      </w:r>
      <w:r>
        <w:rPr>
          <w:rFonts w:ascii="Gill Sans MT" w:hAnsi="Gill Sans MT" w:cs="Arial"/>
        </w:rPr>
        <w:t>a</w:t>
      </w:r>
      <w:r w:rsidRPr="002845B7">
        <w:rPr>
          <w:rFonts w:ascii="Gill Sans MT" w:hAnsi="Gill Sans MT" w:cs="Arial"/>
        </w:rPr>
        <w:t xml:space="preserve">l </w:t>
      </w:r>
      <w:r>
        <w:rPr>
          <w:rFonts w:ascii="Gill Sans MT" w:hAnsi="Gill Sans MT" w:cs="Arial"/>
        </w:rPr>
        <w:t>levels</w:t>
      </w:r>
      <w:r w:rsidRPr="002845B7">
        <w:rPr>
          <w:rFonts w:ascii="Gill Sans MT" w:hAnsi="Gill Sans MT" w:cs="Arial"/>
        </w:rPr>
        <w:t xml:space="preserve">. </w:t>
      </w:r>
    </w:p>
    <w:p w14:paraId="31B662BE" w14:textId="77777777" w:rsidR="00665CC6" w:rsidRPr="00BE1947" w:rsidRDefault="00665CC6" w:rsidP="00665CC6">
      <w:pPr>
        <w:rPr>
          <w:rFonts w:ascii="Gill Sans MT" w:hAnsi="Gill Sans MT" w:cs="Arial"/>
        </w:rPr>
      </w:pPr>
      <w:r w:rsidRPr="000B2DD2">
        <w:rPr>
          <w:rFonts w:ascii="Gill Sans MT" w:hAnsi="Gill Sans MT" w:cs="Arial"/>
        </w:rPr>
        <w:t>Governors have access to the data and have discussed this fully at FGB meetings.</w:t>
      </w:r>
    </w:p>
    <w:p w14:paraId="3CF6DFFA" w14:textId="77777777" w:rsidR="00665CC6" w:rsidRDefault="00665CC6" w:rsidP="00665CC6">
      <w:pPr>
        <w:pStyle w:val="NormalWeb"/>
        <w:shd w:val="clear" w:color="auto" w:fill="FFFFFF"/>
        <w:spacing w:before="0" w:beforeAutospacing="0" w:after="0" w:afterAutospacing="0"/>
        <w:rPr>
          <w:rFonts w:ascii="Gill Sans MT" w:hAnsi="Gill Sans MT" w:cs="Arial"/>
          <w:sz w:val="20"/>
          <w:szCs w:val="20"/>
        </w:rPr>
      </w:pPr>
    </w:p>
    <w:p w14:paraId="65FB4233" w14:textId="2157AEBA" w:rsidR="00665CC6" w:rsidRDefault="00665CC6" w:rsidP="00665CC6">
      <w:pPr>
        <w:rPr>
          <w:rFonts w:ascii="Gill Sans MT" w:hAnsi="Gill Sans MT" w:cs="Arial"/>
          <w:b/>
          <w:bCs/>
        </w:rPr>
      </w:pPr>
      <w:r w:rsidRPr="75FD7167">
        <w:rPr>
          <w:rFonts w:ascii="Gill Sans MT" w:hAnsi="Gill Sans MT" w:cs="Arial"/>
          <w:b/>
          <w:bCs/>
        </w:rPr>
        <w:t>Governance 2</w:t>
      </w:r>
      <w:r w:rsidR="00E31418">
        <w:rPr>
          <w:rFonts w:ascii="Gill Sans MT" w:hAnsi="Gill Sans MT" w:cs="Arial"/>
          <w:b/>
          <w:bCs/>
        </w:rPr>
        <w:t>4</w:t>
      </w:r>
      <w:r w:rsidRPr="75FD7167">
        <w:rPr>
          <w:rFonts w:ascii="Gill Sans MT" w:hAnsi="Gill Sans MT" w:cs="Arial"/>
          <w:b/>
          <w:bCs/>
        </w:rPr>
        <w:t>-2</w:t>
      </w:r>
      <w:r w:rsidR="00E31418">
        <w:rPr>
          <w:rFonts w:ascii="Gill Sans MT" w:hAnsi="Gill Sans MT" w:cs="Arial"/>
          <w:b/>
          <w:bCs/>
        </w:rPr>
        <w:t>5</w:t>
      </w:r>
      <w:r w:rsidR="001B5DD9">
        <w:rPr>
          <w:rFonts w:ascii="Gill Sans MT" w:hAnsi="Gill Sans MT" w:cs="Arial"/>
          <w:b/>
          <w:bCs/>
        </w:rPr>
        <w:t xml:space="preserve"> </w:t>
      </w:r>
      <w:r w:rsidRPr="75FD7167">
        <w:rPr>
          <w:rFonts w:ascii="Gill Sans MT" w:hAnsi="Gill Sans MT" w:cs="Arial"/>
          <w:b/>
          <w:bCs/>
        </w:rPr>
        <w:t>Focus Areas</w:t>
      </w:r>
    </w:p>
    <w:p w14:paraId="78282CF8" w14:textId="27038683" w:rsidR="00721403" w:rsidRDefault="00665CC6" w:rsidP="00721403">
      <w:pPr>
        <w:rPr>
          <w:rFonts w:ascii="Gill Sans MT" w:hAnsi="Gill Sans MT" w:cs="Arial"/>
          <w:bCs/>
        </w:rPr>
      </w:pPr>
      <w:r w:rsidRPr="005064A5">
        <w:rPr>
          <w:rFonts w:ascii="Gill Sans MT" w:hAnsi="Gill Sans MT" w:cs="Arial"/>
          <w:bCs/>
        </w:rPr>
        <w:t xml:space="preserve">Together with the Headteacher and </w:t>
      </w:r>
      <w:r w:rsidR="00721403">
        <w:rPr>
          <w:rFonts w:ascii="Gill Sans MT" w:hAnsi="Gill Sans MT" w:cs="Arial"/>
          <w:bCs/>
        </w:rPr>
        <w:t xml:space="preserve">SLT, the Governing Board finalised a </w:t>
      </w:r>
      <w:r w:rsidR="00131F41">
        <w:rPr>
          <w:rFonts w:ascii="Gill Sans MT" w:hAnsi="Gill Sans MT" w:cs="Arial"/>
          <w:bCs/>
        </w:rPr>
        <w:t>3-year</w:t>
      </w:r>
      <w:r w:rsidR="00721403">
        <w:rPr>
          <w:rFonts w:ascii="Gill Sans MT" w:hAnsi="Gill Sans MT" w:cs="Arial"/>
          <w:bCs/>
        </w:rPr>
        <w:t xml:space="preserve"> School </w:t>
      </w:r>
      <w:r w:rsidR="00CB4786">
        <w:rPr>
          <w:rFonts w:ascii="Gill Sans MT" w:hAnsi="Gill Sans MT" w:cs="Arial"/>
          <w:bCs/>
        </w:rPr>
        <w:t>Strategic</w:t>
      </w:r>
      <w:r w:rsidR="00564C43">
        <w:rPr>
          <w:rFonts w:ascii="Gill Sans MT" w:hAnsi="Gill Sans MT" w:cs="Arial"/>
          <w:bCs/>
        </w:rPr>
        <w:t xml:space="preserve"> </w:t>
      </w:r>
      <w:r w:rsidR="00721403">
        <w:rPr>
          <w:rFonts w:ascii="Gill Sans MT" w:hAnsi="Gill Sans MT" w:cs="Arial"/>
          <w:bCs/>
        </w:rPr>
        <w:t xml:space="preserve">Development Plan. The following </w:t>
      </w:r>
      <w:r w:rsidR="00EF30DA">
        <w:rPr>
          <w:rFonts w:ascii="Gill Sans MT" w:hAnsi="Gill Sans MT" w:cs="Arial"/>
          <w:bCs/>
        </w:rPr>
        <w:t>priorities</w:t>
      </w:r>
      <w:r w:rsidR="00721403">
        <w:rPr>
          <w:rFonts w:ascii="Gill Sans MT" w:hAnsi="Gill Sans MT" w:cs="Arial"/>
          <w:bCs/>
        </w:rPr>
        <w:t xml:space="preserve"> were set</w:t>
      </w:r>
      <w:r w:rsidR="00B131A4">
        <w:rPr>
          <w:rFonts w:ascii="Gill Sans MT" w:hAnsi="Gill Sans MT" w:cs="Arial"/>
          <w:bCs/>
        </w:rPr>
        <w:t xml:space="preserve"> and detailed</w:t>
      </w:r>
      <w:r w:rsidR="00721403">
        <w:rPr>
          <w:rFonts w:ascii="Gill Sans MT" w:hAnsi="Gill Sans MT" w:cs="Arial"/>
          <w:bCs/>
        </w:rPr>
        <w:t xml:space="preserve"> out:</w:t>
      </w:r>
    </w:p>
    <w:p w14:paraId="38521237" w14:textId="77777777" w:rsidR="00721403" w:rsidRDefault="00721403" w:rsidP="00721403">
      <w:pPr>
        <w:pStyle w:val="ListParagraph"/>
        <w:numPr>
          <w:ilvl w:val="0"/>
          <w:numId w:val="1"/>
        </w:numPr>
        <w:rPr>
          <w:rFonts w:ascii="Gill Sans MT" w:hAnsi="Gill Sans MT" w:cs="Arial"/>
          <w:bCs/>
        </w:rPr>
      </w:pPr>
      <w:r w:rsidRPr="002765E4">
        <w:rPr>
          <w:rFonts w:ascii="Gill Sans MT" w:hAnsi="Gill Sans MT" w:cs="Arial"/>
          <w:bCs/>
        </w:rPr>
        <w:t>To provide and create an innovative, vibrant and safe environment for everyone to lear</w:t>
      </w:r>
      <w:r>
        <w:rPr>
          <w:rFonts w:ascii="Gill Sans MT" w:hAnsi="Gill Sans MT" w:cs="Arial"/>
          <w:bCs/>
        </w:rPr>
        <w:t xml:space="preserve">n </w:t>
      </w:r>
      <w:r w:rsidRPr="002765E4">
        <w:rPr>
          <w:rFonts w:ascii="Gill Sans MT" w:hAnsi="Gill Sans MT" w:cs="Arial"/>
          <w:bCs/>
        </w:rPr>
        <w:t>and grow.</w:t>
      </w:r>
    </w:p>
    <w:p w14:paraId="3F91A604" w14:textId="77777777" w:rsidR="00721403" w:rsidRDefault="00721403" w:rsidP="00721403">
      <w:pPr>
        <w:pStyle w:val="ListParagraph"/>
        <w:numPr>
          <w:ilvl w:val="0"/>
          <w:numId w:val="1"/>
        </w:numPr>
        <w:rPr>
          <w:rFonts w:ascii="Gill Sans MT" w:hAnsi="Gill Sans MT" w:cs="Arial"/>
          <w:bCs/>
        </w:rPr>
      </w:pPr>
      <w:r w:rsidRPr="002765E4">
        <w:rPr>
          <w:rFonts w:ascii="Gill Sans MT" w:hAnsi="Gill Sans MT" w:cs="Arial"/>
          <w:bCs/>
        </w:rPr>
        <w:t>Ensure clear curriculum expectations to engage and challenge all pupils to progress to</w:t>
      </w:r>
      <w:r>
        <w:rPr>
          <w:rFonts w:ascii="Gill Sans MT" w:hAnsi="Gill Sans MT" w:cs="Arial"/>
          <w:bCs/>
        </w:rPr>
        <w:t xml:space="preserve"> </w:t>
      </w:r>
      <w:r w:rsidRPr="002765E4">
        <w:rPr>
          <w:rFonts w:ascii="Gill Sans MT" w:hAnsi="Gill Sans MT" w:cs="Arial"/>
          <w:bCs/>
        </w:rPr>
        <w:t>their highest potential.</w:t>
      </w:r>
    </w:p>
    <w:p w14:paraId="519ABFB8" w14:textId="77777777" w:rsidR="00721403" w:rsidRDefault="00721403" w:rsidP="00721403">
      <w:pPr>
        <w:pStyle w:val="ListParagraph"/>
        <w:numPr>
          <w:ilvl w:val="0"/>
          <w:numId w:val="1"/>
        </w:numPr>
        <w:rPr>
          <w:rFonts w:ascii="Gill Sans MT" w:hAnsi="Gill Sans MT" w:cs="Arial"/>
          <w:bCs/>
        </w:rPr>
      </w:pPr>
      <w:r w:rsidRPr="002765E4">
        <w:rPr>
          <w:rFonts w:ascii="Gill Sans MT" w:hAnsi="Gill Sans MT" w:cs="Arial"/>
          <w:bCs/>
        </w:rPr>
        <w:t>To further establish an aspirational culture and environment for all staff to progress</w:t>
      </w:r>
      <w:r>
        <w:rPr>
          <w:rFonts w:ascii="Gill Sans MT" w:hAnsi="Gill Sans MT" w:cs="Arial"/>
          <w:bCs/>
        </w:rPr>
        <w:t xml:space="preserve"> </w:t>
      </w:r>
      <w:r w:rsidRPr="002765E4">
        <w:rPr>
          <w:rFonts w:ascii="Gill Sans MT" w:hAnsi="Gill Sans MT" w:cs="Arial"/>
          <w:bCs/>
        </w:rPr>
        <w:t>personally and professionally.</w:t>
      </w:r>
    </w:p>
    <w:p w14:paraId="291A131F" w14:textId="77777777" w:rsidR="00F24BBD" w:rsidRDefault="00721403" w:rsidP="00721403">
      <w:pPr>
        <w:pStyle w:val="ListParagraph"/>
        <w:numPr>
          <w:ilvl w:val="0"/>
          <w:numId w:val="1"/>
        </w:numPr>
        <w:rPr>
          <w:rFonts w:ascii="Gill Sans MT" w:hAnsi="Gill Sans MT" w:cs="Arial"/>
          <w:bCs/>
        </w:rPr>
      </w:pPr>
      <w:r w:rsidRPr="002765E4">
        <w:rPr>
          <w:rFonts w:ascii="Gill Sans MT" w:hAnsi="Gill Sans MT" w:cs="Arial"/>
          <w:bCs/>
        </w:rPr>
        <w:t>To explore opportunities for collaboration with stakeholders, schools and other third</w:t>
      </w:r>
      <w:r>
        <w:rPr>
          <w:rFonts w:ascii="Gill Sans MT" w:hAnsi="Gill Sans MT" w:cs="Arial"/>
          <w:bCs/>
        </w:rPr>
        <w:t xml:space="preserve"> </w:t>
      </w:r>
      <w:r w:rsidRPr="002765E4">
        <w:rPr>
          <w:rFonts w:ascii="Gill Sans MT" w:hAnsi="Gill Sans MT" w:cs="Arial"/>
          <w:bCs/>
        </w:rPr>
        <w:t>parties in order to develop and strengthen the profile and capabilities of the school.</w:t>
      </w:r>
    </w:p>
    <w:p w14:paraId="430CBAE2" w14:textId="77777777" w:rsidR="0092136F" w:rsidRDefault="0092136F" w:rsidP="0092136F">
      <w:pPr>
        <w:rPr>
          <w:rFonts w:ascii="Gill Sans MT" w:hAnsi="Gill Sans MT" w:cs="Arial"/>
          <w:bCs/>
        </w:rPr>
      </w:pPr>
    </w:p>
    <w:p w14:paraId="63483E02" w14:textId="58E65AEC" w:rsidR="00F24BBD" w:rsidRPr="0092136F" w:rsidRDefault="00F24BBD" w:rsidP="0092136F">
      <w:pPr>
        <w:rPr>
          <w:rFonts w:ascii="Gill Sans MT" w:hAnsi="Gill Sans MT" w:cs="Arial"/>
        </w:rPr>
      </w:pPr>
      <w:r w:rsidRPr="0092136F">
        <w:rPr>
          <w:rFonts w:ascii="Gill Sans MT" w:hAnsi="Gill Sans MT" w:cs="Arial"/>
          <w:bCs/>
        </w:rPr>
        <w:t>Through strategic visits, monitoring, discussion and triangulation the Governing Board has been able to monitor focus and progression o</w:t>
      </w:r>
      <w:r w:rsidR="00EF30DA">
        <w:rPr>
          <w:rFonts w:ascii="Gill Sans MT" w:hAnsi="Gill Sans MT" w:cs="Arial"/>
          <w:bCs/>
        </w:rPr>
        <w:t>f</w:t>
      </w:r>
      <w:r w:rsidRPr="0092136F">
        <w:rPr>
          <w:rFonts w:ascii="Gill Sans MT" w:hAnsi="Gill Sans MT" w:cs="Arial"/>
          <w:bCs/>
        </w:rPr>
        <w:t xml:space="preserve"> thes</w:t>
      </w:r>
      <w:r w:rsidR="00EF30DA">
        <w:rPr>
          <w:rFonts w:ascii="Gill Sans MT" w:hAnsi="Gill Sans MT" w:cs="Arial"/>
          <w:bCs/>
        </w:rPr>
        <w:t>e priorities</w:t>
      </w:r>
      <w:r w:rsidRPr="0092136F">
        <w:rPr>
          <w:rFonts w:ascii="Gill Sans MT" w:hAnsi="Gill Sans MT" w:cs="Arial"/>
          <w:bCs/>
        </w:rPr>
        <w:t xml:space="preserve"> and the SIP targets </w:t>
      </w:r>
      <w:r w:rsidR="00EF30DA">
        <w:rPr>
          <w:rFonts w:ascii="Gill Sans MT" w:hAnsi="Gill Sans MT" w:cs="Arial"/>
          <w:bCs/>
        </w:rPr>
        <w:t>(see</w:t>
      </w:r>
      <w:r w:rsidRPr="0092136F">
        <w:rPr>
          <w:rFonts w:ascii="Gill Sans MT" w:hAnsi="Gill Sans MT" w:cs="Arial"/>
          <w:bCs/>
        </w:rPr>
        <w:t xml:space="preserve"> below paragraph</w:t>
      </w:r>
      <w:r w:rsidR="00EF30DA">
        <w:rPr>
          <w:rFonts w:ascii="Gill Sans MT" w:hAnsi="Gill Sans MT" w:cs="Arial"/>
          <w:bCs/>
        </w:rPr>
        <w:t>)</w:t>
      </w:r>
      <w:r w:rsidRPr="0092136F">
        <w:rPr>
          <w:rFonts w:ascii="Gill Sans MT" w:hAnsi="Gill Sans MT" w:cs="Arial"/>
          <w:bCs/>
        </w:rPr>
        <w:t xml:space="preserve">. </w:t>
      </w:r>
    </w:p>
    <w:p w14:paraId="7399334D" w14:textId="77777777" w:rsidR="0092136F" w:rsidRDefault="0092136F" w:rsidP="00F24BBD">
      <w:pPr>
        <w:rPr>
          <w:rFonts w:ascii="Gill Sans MT" w:hAnsi="Gill Sans MT" w:cs="Arial"/>
          <w:bCs/>
        </w:rPr>
      </w:pPr>
    </w:p>
    <w:p w14:paraId="05ADD96F" w14:textId="4EA984A9" w:rsidR="00F05CB2" w:rsidRDefault="003F3118" w:rsidP="00F05CB2">
      <w:pPr>
        <w:rPr>
          <w:rFonts w:ascii="Gill Sans MT" w:hAnsi="Gill Sans MT" w:cs="Arial"/>
        </w:rPr>
      </w:pPr>
      <w:r>
        <w:rPr>
          <w:rFonts w:ascii="Gill Sans MT" w:hAnsi="Gill Sans MT" w:cs="Arial"/>
        </w:rPr>
        <w:t xml:space="preserve">At the start of the school year, </w:t>
      </w:r>
      <w:r w:rsidR="00B120A5">
        <w:rPr>
          <w:rFonts w:ascii="Gill Sans MT" w:hAnsi="Gill Sans MT" w:cs="Arial"/>
        </w:rPr>
        <w:t xml:space="preserve">the Governing Board attended and supported the Headteacher and staff with the Ofsted Inspection. </w:t>
      </w:r>
      <w:r w:rsidR="003033C6">
        <w:rPr>
          <w:rFonts w:ascii="Gill Sans MT" w:hAnsi="Gill Sans MT" w:cs="Arial"/>
        </w:rPr>
        <w:t>The school was graded</w:t>
      </w:r>
      <w:r w:rsidR="00F05CB2" w:rsidRPr="00F05CB2">
        <w:rPr>
          <w:rFonts w:ascii="Gill Sans MT" w:hAnsi="Gill Sans MT" w:cs="Arial"/>
        </w:rPr>
        <w:t xml:space="preserve"> “Good” in October 2024, with Behaviour</w:t>
      </w:r>
      <w:r w:rsidR="003033C6">
        <w:rPr>
          <w:rFonts w:ascii="Gill Sans MT" w:hAnsi="Gill Sans MT" w:cs="Arial"/>
        </w:rPr>
        <w:t xml:space="preserve"> and Attitudes</w:t>
      </w:r>
      <w:r w:rsidR="00F05CB2" w:rsidRPr="00F05CB2">
        <w:rPr>
          <w:rFonts w:ascii="Gill Sans MT" w:hAnsi="Gill Sans MT" w:cs="Arial"/>
        </w:rPr>
        <w:t xml:space="preserve"> as Outstanding. </w:t>
      </w:r>
    </w:p>
    <w:p w14:paraId="0A8D512F" w14:textId="77777777" w:rsidR="0092136F" w:rsidRDefault="0092136F" w:rsidP="00F05CB2">
      <w:pPr>
        <w:rPr>
          <w:rFonts w:ascii="Gill Sans MT" w:hAnsi="Gill Sans MT" w:cs="Arial"/>
        </w:rPr>
      </w:pPr>
    </w:p>
    <w:p w14:paraId="1A6895B2" w14:textId="203869D2" w:rsidR="00665CC6" w:rsidRPr="00C4307D" w:rsidRDefault="00685160" w:rsidP="00665CC6">
      <w:pPr>
        <w:rPr>
          <w:rFonts w:ascii="Gill Sans MT" w:hAnsi="Gill Sans MT"/>
        </w:rPr>
      </w:pPr>
      <w:r>
        <w:rPr>
          <w:rFonts w:ascii="Gill Sans MT" w:hAnsi="Gill Sans MT" w:cs="Arial"/>
        </w:rPr>
        <w:t>In order to address</w:t>
      </w:r>
      <w:r w:rsidR="00836AD8" w:rsidRPr="00836AD8">
        <w:rPr>
          <w:rFonts w:ascii="Gill Sans MT" w:hAnsi="Gill Sans MT"/>
        </w:rPr>
        <w:t xml:space="preserve"> a tightening budget and a smaller intake of pupils</w:t>
      </w:r>
      <w:r w:rsidR="00836AD8">
        <w:rPr>
          <w:rFonts w:ascii="Gill Sans MT" w:hAnsi="Gill Sans MT"/>
        </w:rPr>
        <w:t xml:space="preserve"> in 2024-2025</w:t>
      </w:r>
      <w:r w:rsidR="002C2DD9">
        <w:rPr>
          <w:rFonts w:ascii="Gill Sans MT" w:hAnsi="Gill Sans MT"/>
        </w:rPr>
        <w:t>, the Governor Board</w:t>
      </w:r>
      <w:r w:rsidR="002314EA">
        <w:rPr>
          <w:rFonts w:ascii="Gill Sans MT" w:hAnsi="Gill Sans MT"/>
        </w:rPr>
        <w:t xml:space="preserve">, Headteacher and SLT have been exploring opportunities </w:t>
      </w:r>
      <w:r w:rsidR="007B5D9D">
        <w:rPr>
          <w:rFonts w:ascii="Gill Sans MT" w:hAnsi="Gill Sans MT"/>
        </w:rPr>
        <w:t xml:space="preserve">with stakeholders, schools and other third parties to strengthen our profile and capabilities.  </w:t>
      </w:r>
    </w:p>
    <w:p w14:paraId="39439F43" w14:textId="77777777" w:rsidR="00665CC6" w:rsidRDefault="00665CC6" w:rsidP="00665CC6">
      <w:pPr>
        <w:rPr>
          <w:rFonts w:ascii="Gill Sans MT" w:hAnsi="Gill Sans MT" w:cs="Arial"/>
          <w:bCs/>
        </w:rPr>
      </w:pPr>
    </w:p>
    <w:p w14:paraId="72419FC2" w14:textId="77777777" w:rsidR="00665CC6" w:rsidRDefault="00665CC6" w:rsidP="00665CC6">
      <w:pPr>
        <w:rPr>
          <w:rFonts w:ascii="Gill Sans MT" w:hAnsi="Gill Sans MT" w:cs="Arial"/>
          <w:b/>
        </w:rPr>
      </w:pPr>
      <w:r w:rsidRPr="00962D36">
        <w:rPr>
          <w:rFonts w:ascii="Gill Sans MT" w:hAnsi="Gill Sans MT" w:cs="Arial"/>
          <w:b/>
        </w:rPr>
        <w:t>Future possible Focus Areas</w:t>
      </w:r>
    </w:p>
    <w:p w14:paraId="3244940B" w14:textId="7B0F4B7A" w:rsidR="00C24BBD" w:rsidRDefault="00C24BBD" w:rsidP="00C24BBD">
      <w:pPr>
        <w:rPr>
          <w:rFonts w:ascii="Gill Sans MT" w:hAnsi="Gill Sans MT" w:cs="Arial"/>
        </w:rPr>
      </w:pPr>
      <w:r>
        <w:rPr>
          <w:rFonts w:ascii="Gill Sans MT" w:hAnsi="Gill Sans MT" w:cs="Arial"/>
        </w:rPr>
        <w:t>As the Headteacher resigned during the Spring Term 2025, the Governing Board appointed a Headteacher Recruitment panel. This panel of governors has p</w:t>
      </w:r>
      <w:r w:rsidR="00462B6F">
        <w:rPr>
          <w:rFonts w:ascii="Gill Sans MT" w:hAnsi="Gill Sans MT" w:cs="Arial"/>
        </w:rPr>
        <w:t>repared</w:t>
      </w:r>
      <w:r>
        <w:rPr>
          <w:rFonts w:ascii="Gill Sans MT" w:hAnsi="Gill Sans MT" w:cs="Arial"/>
        </w:rPr>
        <w:t xml:space="preserve"> a recruitment pack and is leading the Headteacher recruitment, with interviews taking place at the end of September 2025. If there is a successful appointment, a new Headteacher will start in January 2026. Until then, the assistant Headteacher will be the Acting Headteacher.</w:t>
      </w:r>
    </w:p>
    <w:p w14:paraId="48432A57" w14:textId="77777777" w:rsidR="000558B1" w:rsidRDefault="000558B1" w:rsidP="00C24BBD">
      <w:pPr>
        <w:rPr>
          <w:rFonts w:ascii="Gill Sans MT" w:hAnsi="Gill Sans MT" w:cs="Arial"/>
        </w:rPr>
      </w:pPr>
    </w:p>
    <w:p w14:paraId="712EFA48" w14:textId="4D4C0F95" w:rsidR="00C24BBD" w:rsidRPr="005A765F" w:rsidRDefault="00E778D4" w:rsidP="00665CC6">
      <w:pPr>
        <w:rPr>
          <w:rFonts w:ascii="Gill Sans MT" w:hAnsi="Gill Sans MT"/>
        </w:rPr>
      </w:pPr>
      <w:r>
        <w:rPr>
          <w:rFonts w:ascii="Gill Sans MT" w:hAnsi="Gill Sans MT" w:cs="Arial"/>
        </w:rPr>
        <w:t xml:space="preserve">The Governing Board will support the </w:t>
      </w:r>
      <w:r w:rsidR="006554B9">
        <w:rPr>
          <w:rFonts w:ascii="Gill Sans MT" w:hAnsi="Gill Sans MT" w:cs="Arial"/>
        </w:rPr>
        <w:t>Acting Head and new Headteacher to</w:t>
      </w:r>
      <w:r w:rsidR="001958C0" w:rsidRPr="003B5395">
        <w:t xml:space="preserve"> </w:t>
      </w:r>
      <w:r w:rsidR="001958C0" w:rsidRPr="001958C0">
        <w:rPr>
          <w:rFonts w:ascii="Gill Sans MT" w:hAnsi="Gill Sans MT"/>
        </w:rPr>
        <w:t xml:space="preserve">maintain the outstanding pastoral care, high-quality education and supportive culture for which </w:t>
      </w:r>
      <w:proofErr w:type="spellStart"/>
      <w:r w:rsidR="001958C0" w:rsidRPr="001958C0">
        <w:rPr>
          <w:rFonts w:ascii="Gill Sans MT" w:hAnsi="Gill Sans MT"/>
        </w:rPr>
        <w:t>Potley</w:t>
      </w:r>
      <w:proofErr w:type="spellEnd"/>
      <w:r w:rsidR="001958C0" w:rsidRPr="001958C0">
        <w:rPr>
          <w:rFonts w:ascii="Gill Sans MT" w:hAnsi="Gill Sans MT"/>
        </w:rPr>
        <w:t xml:space="preserve"> Hill is known for and </w:t>
      </w:r>
      <w:r w:rsidR="001958C0">
        <w:rPr>
          <w:rFonts w:ascii="Gill Sans MT" w:hAnsi="Gill Sans MT"/>
        </w:rPr>
        <w:t>will</w:t>
      </w:r>
      <w:r w:rsidR="001958C0" w:rsidRPr="001958C0">
        <w:rPr>
          <w:rFonts w:ascii="Gill Sans MT" w:hAnsi="Gill Sans MT"/>
        </w:rPr>
        <w:t xml:space="preserve"> continue to create and explore even more opportunities for </w:t>
      </w:r>
      <w:proofErr w:type="spellStart"/>
      <w:r w:rsidR="001958C0" w:rsidRPr="001958C0">
        <w:rPr>
          <w:rFonts w:ascii="Gill Sans MT" w:hAnsi="Gill Sans MT"/>
        </w:rPr>
        <w:t>Potley</w:t>
      </w:r>
      <w:proofErr w:type="spellEnd"/>
      <w:r w:rsidR="001958C0" w:rsidRPr="001958C0">
        <w:rPr>
          <w:rFonts w:ascii="Gill Sans MT" w:hAnsi="Gill Sans MT"/>
        </w:rPr>
        <w:t xml:space="preserve"> to “</w:t>
      </w:r>
      <w:r w:rsidR="001958C0" w:rsidRPr="001958C0">
        <w:rPr>
          <w:rFonts w:ascii="Gill Sans MT" w:hAnsi="Gill Sans MT"/>
          <w:i/>
          <w:iCs/>
        </w:rPr>
        <w:t>dream big, aim high, and make a difference”</w:t>
      </w:r>
      <w:r w:rsidR="005A765F">
        <w:rPr>
          <w:rFonts w:ascii="Gill Sans MT" w:hAnsi="Gill Sans MT"/>
        </w:rPr>
        <w:t xml:space="preserve">. At the same time the Board will continue to ensure that the strategic </w:t>
      </w:r>
      <w:r w:rsidR="000D7901">
        <w:rPr>
          <w:rFonts w:ascii="Gill Sans MT" w:hAnsi="Gill Sans MT"/>
        </w:rPr>
        <w:t>priorities and SIP targets</w:t>
      </w:r>
      <w:r w:rsidR="005A765F">
        <w:rPr>
          <w:rFonts w:ascii="Gill Sans MT" w:hAnsi="Gill Sans MT"/>
        </w:rPr>
        <w:t xml:space="preserve"> are </w:t>
      </w:r>
      <w:r w:rsidR="000D7901">
        <w:rPr>
          <w:rFonts w:ascii="Gill Sans MT" w:hAnsi="Gill Sans MT"/>
        </w:rPr>
        <w:t xml:space="preserve">aligned and in progression through monitoring, scrutiny, support and triangulation. </w:t>
      </w:r>
    </w:p>
    <w:p w14:paraId="791F17BE" w14:textId="317543EB" w:rsidR="00665CC6" w:rsidRPr="005064A5" w:rsidRDefault="00665CC6" w:rsidP="00665CC6">
      <w:pPr>
        <w:rPr>
          <w:rFonts w:ascii="Gill Sans MT" w:hAnsi="Gill Sans MT" w:cs="Arial"/>
          <w:bCs/>
        </w:rPr>
      </w:pPr>
    </w:p>
    <w:p w14:paraId="38DED9D9" w14:textId="77777777" w:rsidR="00665CC6" w:rsidRDefault="00665CC6" w:rsidP="00665CC6">
      <w:pPr>
        <w:rPr>
          <w:rFonts w:ascii="Gill Sans MT" w:hAnsi="Gill Sans MT" w:cs="Arial"/>
          <w:b/>
          <w:bCs/>
        </w:rPr>
      </w:pPr>
      <w:r>
        <w:rPr>
          <w:rFonts w:ascii="Gill Sans MT" w:hAnsi="Gill Sans MT" w:cs="Arial"/>
          <w:b/>
          <w:bCs/>
        </w:rPr>
        <w:t>School Improvement Plan (SIP)</w:t>
      </w:r>
    </w:p>
    <w:p w14:paraId="58581D31" w14:textId="5AC62F7D" w:rsidR="00665CC6" w:rsidRPr="00533412" w:rsidRDefault="00665CC6" w:rsidP="00665CC6">
      <w:pPr>
        <w:rPr>
          <w:rFonts w:ascii="Gill Sans MT" w:hAnsi="Gill Sans MT" w:cs="Arial"/>
          <w:b/>
          <w:bCs/>
        </w:rPr>
      </w:pPr>
      <w:r w:rsidRPr="00533412">
        <w:rPr>
          <w:rFonts w:ascii="Gill Sans MT" w:hAnsi="Gill Sans MT" w:cs="Calibri"/>
          <w:shd w:val="clear" w:color="auto" w:fill="FFFFFF"/>
        </w:rPr>
        <w:t xml:space="preserve">Governors work </w:t>
      </w:r>
      <w:r>
        <w:rPr>
          <w:rFonts w:ascii="Gill Sans MT" w:hAnsi="Gill Sans MT" w:cs="Calibri"/>
          <w:shd w:val="clear" w:color="auto" w:fill="FFFFFF"/>
        </w:rPr>
        <w:t>in co-operation</w:t>
      </w:r>
      <w:r w:rsidRPr="00533412">
        <w:rPr>
          <w:rFonts w:ascii="Gill Sans MT" w:hAnsi="Gill Sans MT" w:cs="Calibri"/>
          <w:shd w:val="clear" w:color="auto" w:fill="FFFFFF"/>
        </w:rPr>
        <w:t xml:space="preserve"> with the Headteacher and senior management in the </w:t>
      </w:r>
      <w:r>
        <w:rPr>
          <w:rFonts w:ascii="Gill Sans MT" w:hAnsi="Gill Sans MT" w:cs="Calibri"/>
          <w:shd w:val="clear" w:color="auto" w:fill="FFFFFF"/>
        </w:rPr>
        <w:t>formulation</w:t>
      </w:r>
      <w:r w:rsidRPr="00533412">
        <w:rPr>
          <w:rFonts w:ascii="Gill Sans MT" w:hAnsi="Gill Sans MT" w:cs="Calibri"/>
          <w:shd w:val="clear" w:color="auto" w:fill="FFFFFF"/>
        </w:rPr>
        <w:t xml:space="preserve"> and monitoring </w:t>
      </w:r>
      <w:r>
        <w:rPr>
          <w:rFonts w:ascii="Gill Sans MT" w:hAnsi="Gill Sans MT" w:cs="Calibri"/>
          <w:shd w:val="clear" w:color="auto" w:fill="FFFFFF"/>
        </w:rPr>
        <w:t xml:space="preserve">of </w:t>
      </w:r>
      <w:r w:rsidRPr="00533412">
        <w:rPr>
          <w:rFonts w:ascii="Gill Sans MT" w:hAnsi="Gill Sans MT" w:cs="Calibri"/>
          <w:shd w:val="clear" w:color="auto" w:fill="FFFFFF"/>
        </w:rPr>
        <w:t xml:space="preserve">the School Improvement Plan. The School Improvement Plan (SIP) sets </w:t>
      </w:r>
      <w:r>
        <w:rPr>
          <w:rFonts w:ascii="Gill Sans MT" w:hAnsi="Gill Sans MT" w:cs="Calibri"/>
          <w:shd w:val="clear" w:color="auto" w:fill="FFFFFF"/>
        </w:rPr>
        <w:t>intents</w:t>
      </w:r>
      <w:r w:rsidRPr="00533412">
        <w:rPr>
          <w:rFonts w:ascii="Gill Sans MT" w:hAnsi="Gill Sans MT" w:cs="Calibri"/>
          <w:shd w:val="clear" w:color="auto" w:fill="FFFFFF"/>
        </w:rPr>
        <w:t xml:space="preserve"> for the forthcoming year</w:t>
      </w:r>
      <w:r w:rsidR="00CB4786">
        <w:rPr>
          <w:rFonts w:ascii="Gill Sans MT" w:hAnsi="Gill Sans MT" w:cs="Calibri"/>
          <w:shd w:val="clear" w:color="auto" w:fill="FFFFFF"/>
        </w:rPr>
        <w:t xml:space="preserve"> and follows on from the School Strategic Development Plan</w:t>
      </w:r>
      <w:r w:rsidRPr="00533412">
        <w:rPr>
          <w:rFonts w:ascii="Gill Sans MT" w:hAnsi="Gill Sans MT" w:cs="Calibri"/>
          <w:shd w:val="clear" w:color="auto" w:fill="FFFFFF"/>
        </w:rPr>
        <w:t xml:space="preserve">. The SIP is based on priorities identified from data, school self-evaluation and Ofsted priorities. The SIP set out with clear </w:t>
      </w:r>
      <w:r>
        <w:rPr>
          <w:rFonts w:ascii="Gill Sans MT" w:hAnsi="Gill Sans MT" w:cs="Calibri"/>
          <w:shd w:val="clear" w:color="auto" w:fill="FFFFFF"/>
        </w:rPr>
        <w:t>impact expectations</w:t>
      </w:r>
      <w:r w:rsidRPr="00533412">
        <w:rPr>
          <w:rFonts w:ascii="Gill Sans MT" w:hAnsi="Gill Sans MT" w:cs="Calibri"/>
          <w:shd w:val="clear" w:color="auto" w:fill="FFFFFF"/>
        </w:rPr>
        <w:t xml:space="preserve">, the key </w:t>
      </w:r>
      <w:r>
        <w:rPr>
          <w:rFonts w:ascii="Gill Sans MT" w:hAnsi="Gill Sans MT" w:cs="Calibri"/>
          <w:shd w:val="clear" w:color="auto" w:fill="FFFFFF"/>
        </w:rPr>
        <w:t>tasks to</w:t>
      </w:r>
      <w:r w:rsidRPr="00533412">
        <w:rPr>
          <w:rFonts w:ascii="Gill Sans MT" w:hAnsi="Gill Sans MT" w:cs="Calibri"/>
          <w:shd w:val="clear" w:color="auto" w:fill="FFFFFF"/>
        </w:rPr>
        <w:t xml:space="preserve"> be completed in order to achieve these </w:t>
      </w:r>
      <w:r>
        <w:rPr>
          <w:rFonts w:ascii="Gill Sans MT" w:hAnsi="Gill Sans MT" w:cs="Calibri"/>
          <w:shd w:val="clear" w:color="auto" w:fill="FFFFFF"/>
        </w:rPr>
        <w:t>intents</w:t>
      </w:r>
      <w:r w:rsidRPr="00533412">
        <w:rPr>
          <w:rFonts w:ascii="Gill Sans MT" w:hAnsi="Gill Sans MT" w:cs="Calibri"/>
          <w:shd w:val="clear" w:color="auto" w:fill="FFFFFF"/>
        </w:rPr>
        <w:t xml:space="preserve"> and the success criteria in order to measure outcomes. The SIP </w:t>
      </w:r>
      <w:r>
        <w:rPr>
          <w:rFonts w:ascii="Gill Sans MT" w:hAnsi="Gill Sans MT" w:cs="Calibri"/>
          <w:shd w:val="clear" w:color="auto" w:fill="FFFFFF"/>
        </w:rPr>
        <w:t>was</w:t>
      </w:r>
      <w:r w:rsidRPr="00533412">
        <w:rPr>
          <w:rFonts w:ascii="Gill Sans MT" w:hAnsi="Gill Sans MT" w:cs="Calibri"/>
          <w:shd w:val="clear" w:color="auto" w:fill="FFFFFF"/>
        </w:rPr>
        <w:t xml:space="preserve"> monitored and review</w:t>
      </w:r>
      <w:r>
        <w:rPr>
          <w:rFonts w:ascii="Gill Sans MT" w:hAnsi="Gill Sans MT" w:cs="Calibri"/>
          <w:shd w:val="clear" w:color="auto" w:fill="FFFFFF"/>
        </w:rPr>
        <w:t>ed</w:t>
      </w:r>
      <w:r w:rsidRPr="00533412">
        <w:rPr>
          <w:rFonts w:ascii="Gill Sans MT" w:hAnsi="Gill Sans MT" w:cs="Calibri"/>
          <w:shd w:val="clear" w:color="auto" w:fill="FFFFFF"/>
        </w:rPr>
        <w:t xml:space="preserve"> termly, with an evaluation overview being completed and presented to governors as part of the Headteacher report.</w:t>
      </w:r>
    </w:p>
    <w:p w14:paraId="000B03BA" w14:textId="77777777" w:rsidR="00665CC6" w:rsidRDefault="00665CC6" w:rsidP="00665CC6">
      <w:pPr>
        <w:rPr>
          <w:rFonts w:ascii="Gill Sans MT" w:hAnsi="Gill Sans MT" w:cs="Arial"/>
        </w:rPr>
      </w:pPr>
    </w:p>
    <w:p w14:paraId="419AA121" w14:textId="12FDDB31" w:rsidR="00665CC6" w:rsidRDefault="00665CC6" w:rsidP="00665CC6">
      <w:pPr>
        <w:rPr>
          <w:rFonts w:ascii="Gill Sans MT" w:hAnsi="Gill Sans MT" w:cs="Arial"/>
        </w:rPr>
      </w:pPr>
      <w:r w:rsidRPr="08A67B95">
        <w:rPr>
          <w:rFonts w:ascii="Gill Sans MT" w:hAnsi="Gill Sans MT" w:cs="Arial"/>
        </w:rPr>
        <w:t>The following priorities were identified for 2</w:t>
      </w:r>
      <w:r>
        <w:rPr>
          <w:rFonts w:ascii="Gill Sans MT" w:hAnsi="Gill Sans MT" w:cs="Arial"/>
        </w:rPr>
        <w:t>02</w:t>
      </w:r>
      <w:r w:rsidR="00E31418">
        <w:rPr>
          <w:rFonts w:ascii="Gill Sans MT" w:hAnsi="Gill Sans MT" w:cs="Arial"/>
        </w:rPr>
        <w:t>4</w:t>
      </w:r>
      <w:r w:rsidRPr="08A67B95">
        <w:rPr>
          <w:rFonts w:ascii="Gill Sans MT" w:hAnsi="Gill Sans MT" w:cs="Arial"/>
        </w:rPr>
        <w:t>-2</w:t>
      </w:r>
      <w:r>
        <w:rPr>
          <w:rFonts w:ascii="Gill Sans MT" w:hAnsi="Gill Sans MT" w:cs="Arial"/>
        </w:rPr>
        <w:t>02</w:t>
      </w:r>
      <w:r w:rsidR="00E31418">
        <w:rPr>
          <w:rFonts w:ascii="Gill Sans MT" w:hAnsi="Gill Sans MT" w:cs="Arial"/>
        </w:rPr>
        <w:t>5</w:t>
      </w:r>
      <w:r w:rsidRPr="08A67B95">
        <w:rPr>
          <w:rFonts w:ascii="Gill Sans MT" w:hAnsi="Gill Sans MT" w:cs="Arial"/>
        </w:rPr>
        <w:t>:</w:t>
      </w:r>
    </w:p>
    <w:p w14:paraId="4D77EA77" w14:textId="77777777" w:rsidR="00E31418" w:rsidRDefault="00E31418" w:rsidP="00E31418">
      <w:pPr>
        <w:rPr>
          <w:rFonts w:ascii="Gill Sans MT" w:hAnsi="Gill Sans MT" w:cs="Arial"/>
          <w:szCs w:val="28"/>
        </w:rPr>
      </w:pPr>
      <w:r>
        <w:rPr>
          <w:rFonts w:ascii="Gill Sans MT" w:hAnsi="Gill Sans MT" w:cs="Arial"/>
          <w:szCs w:val="28"/>
        </w:rPr>
        <w:t>Intent 1:</w:t>
      </w:r>
      <w:r>
        <w:rPr>
          <w:rFonts w:ascii="Gill Sans MT" w:hAnsi="Gill Sans MT" w:cs="Arial"/>
          <w:szCs w:val="28"/>
        </w:rPr>
        <w:tab/>
      </w:r>
      <w:r>
        <w:rPr>
          <w:rFonts w:ascii="Gill Sans MT" w:hAnsi="Gill Sans MT" w:cs="Arial"/>
          <w:szCs w:val="28"/>
        </w:rPr>
        <w:tab/>
      </w:r>
      <w:r w:rsidRPr="001B10E1">
        <w:rPr>
          <w:rFonts w:ascii="Gill Sans MT" w:hAnsi="Gill Sans MT" w:cs="Arial"/>
          <w:szCs w:val="28"/>
        </w:rPr>
        <w:t>To refine the skill of teaching to</w:t>
      </w:r>
      <w:r>
        <w:rPr>
          <w:rFonts w:ascii="Gill Sans MT" w:hAnsi="Gill Sans MT" w:cs="Arial"/>
          <w:szCs w:val="28"/>
        </w:rPr>
        <w:t xml:space="preserve"> </w:t>
      </w:r>
      <w:r w:rsidRPr="001B10E1">
        <w:rPr>
          <w:rFonts w:ascii="Gill Sans MT" w:hAnsi="Gill Sans MT" w:cs="Arial"/>
          <w:szCs w:val="28"/>
        </w:rPr>
        <w:t>impact on pupil progress in all subjects</w:t>
      </w:r>
    </w:p>
    <w:p w14:paraId="0C6AC06F" w14:textId="7C7D36F2" w:rsidR="00E31418" w:rsidRDefault="00E31418" w:rsidP="00E31418">
      <w:pPr>
        <w:rPr>
          <w:rFonts w:ascii="Gill Sans MT" w:hAnsi="Gill Sans MT" w:cs="Arial"/>
          <w:szCs w:val="28"/>
        </w:rPr>
      </w:pPr>
      <w:r>
        <w:rPr>
          <w:rFonts w:ascii="Gill Sans MT" w:hAnsi="Gill Sans MT" w:cs="Arial"/>
          <w:szCs w:val="28"/>
        </w:rPr>
        <w:t>Intent 2:</w:t>
      </w:r>
      <w:r w:rsidR="00EE2BB2">
        <w:rPr>
          <w:rFonts w:ascii="Gill Sans MT" w:hAnsi="Gill Sans MT" w:cs="Arial"/>
          <w:szCs w:val="28"/>
        </w:rPr>
        <w:tab/>
      </w:r>
      <w:r>
        <w:rPr>
          <w:rFonts w:ascii="Gill Sans MT" w:hAnsi="Gill Sans MT" w:cs="Arial"/>
          <w:szCs w:val="28"/>
        </w:rPr>
        <w:tab/>
      </w:r>
      <w:r w:rsidRPr="001B10E1">
        <w:rPr>
          <w:rFonts w:ascii="Gill Sans MT" w:hAnsi="Gill Sans MT" w:cs="Arial"/>
          <w:szCs w:val="28"/>
        </w:rPr>
        <w:t>To improve the consistency in</w:t>
      </w:r>
      <w:r>
        <w:rPr>
          <w:rFonts w:ascii="Gill Sans MT" w:hAnsi="Gill Sans MT" w:cs="Arial"/>
          <w:szCs w:val="28"/>
        </w:rPr>
        <w:t xml:space="preserve"> </w:t>
      </w:r>
      <w:r w:rsidRPr="001B10E1">
        <w:rPr>
          <w:rFonts w:ascii="Gill Sans MT" w:hAnsi="Gill Sans MT" w:cs="Arial"/>
          <w:szCs w:val="28"/>
        </w:rPr>
        <w:t>attainment and progress in Maths across</w:t>
      </w:r>
      <w:r>
        <w:rPr>
          <w:rFonts w:ascii="Gill Sans MT" w:hAnsi="Gill Sans MT" w:cs="Arial"/>
          <w:szCs w:val="28"/>
        </w:rPr>
        <w:t xml:space="preserve"> </w:t>
      </w:r>
      <w:r w:rsidRPr="001B10E1">
        <w:rPr>
          <w:rFonts w:ascii="Gill Sans MT" w:hAnsi="Gill Sans MT" w:cs="Arial"/>
          <w:szCs w:val="28"/>
        </w:rPr>
        <w:t>all pupil groups</w:t>
      </w:r>
      <w:r w:rsidRPr="0005588A">
        <w:rPr>
          <w:rFonts w:ascii="Gill Sans MT" w:hAnsi="Gill Sans MT" w:cs="Arial"/>
          <w:szCs w:val="28"/>
        </w:rPr>
        <w:br/>
      </w:r>
      <w:r>
        <w:rPr>
          <w:rFonts w:ascii="Gill Sans MT" w:hAnsi="Gill Sans MT" w:cs="Arial"/>
          <w:szCs w:val="28"/>
        </w:rPr>
        <w:t>Intent 3:</w:t>
      </w:r>
      <w:r>
        <w:rPr>
          <w:rFonts w:ascii="Gill Sans MT" w:hAnsi="Gill Sans MT" w:cs="Arial"/>
          <w:szCs w:val="28"/>
        </w:rPr>
        <w:tab/>
      </w:r>
      <w:r>
        <w:rPr>
          <w:rFonts w:ascii="Gill Sans MT" w:hAnsi="Gill Sans MT" w:cs="Arial"/>
          <w:szCs w:val="28"/>
        </w:rPr>
        <w:tab/>
      </w:r>
      <w:r w:rsidRPr="001B10E1">
        <w:rPr>
          <w:rFonts w:ascii="Gill Sans MT" w:hAnsi="Gill Sans MT" w:cs="Arial"/>
          <w:szCs w:val="28"/>
        </w:rPr>
        <w:t>To further develop the expertise</w:t>
      </w:r>
      <w:r>
        <w:rPr>
          <w:rFonts w:ascii="Gill Sans MT" w:hAnsi="Gill Sans MT" w:cs="Arial"/>
          <w:szCs w:val="28"/>
        </w:rPr>
        <w:t xml:space="preserve"> </w:t>
      </w:r>
      <w:r w:rsidRPr="001B10E1">
        <w:rPr>
          <w:rFonts w:ascii="Gill Sans MT" w:hAnsi="Gill Sans MT" w:cs="Arial"/>
          <w:szCs w:val="28"/>
        </w:rPr>
        <w:t xml:space="preserve">of subject leaders to improve the acquisition of skills and knowledge by </w:t>
      </w:r>
    </w:p>
    <w:p w14:paraId="766516B2" w14:textId="77777777" w:rsidR="00E31418" w:rsidRDefault="00E31418" w:rsidP="00E31418">
      <w:pPr>
        <w:ind w:left="720" w:firstLine="720"/>
        <w:rPr>
          <w:rFonts w:ascii="Gill Sans MT" w:hAnsi="Gill Sans MT" w:cs="Arial"/>
          <w:szCs w:val="28"/>
        </w:rPr>
      </w:pPr>
      <w:r w:rsidRPr="001B10E1">
        <w:rPr>
          <w:rFonts w:ascii="Gill Sans MT" w:hAnsi="Gill Sans MT" w:cs="Arial"/>
          <w:szCs w:val="28"/>
        </w:rPr>
        <w:t>pupils</w:t>
      </w:r>
      <w:r>
        <w:rPr>
          <w:rFonts w:ascii="Gill Sans MT" w:hAnsi="Gill Sans MT" w:cs="Arial"/>
          <w:szCs w:val="28"/>
        </w:rPr>
        <w:t xml:space="preserve"> </w:t>
      </w:r>
      <w:r w:rsidRPr="001B10E1">
        <w:rPr>
          <w:rFonts w:ascii="Gill Sans MT" w:hAnsi="Gill Sans MT" w:cs="Arial"/>
          <w:szCs w:val="28"/>
        </w:rPr>
        <w:t>across the wider curriculum</w:t>
      </w:r>
    </w:p>
    <w:p w14:paraId="1F24A998" w14:textId="77777777" w:rsidR="00E31418" w:rsidRDefault="00E31418" w:rsidP="00E31418">
      <w:pPr>
        <w:rPr>
          <w:rFonts w:ascii="Gill Sans MT" w:hAnsi="Gill Sans MT" w:cs="Arial"/>
          <w:szCs w:val="28"/>
        </w:rPr>
      </w:pPr>
      <w:r>
        <w:rPr>
          <w:rFonts w:ascii="Gill Sans MT" w:hAnsi="Gill Sans MT" w:cs="Arial"/>
          <w:szCs w:val="28"/>
        </w:rPr>
        <w:t>Intent 4:</w:t>
      </w:r>
      <w:r w:rsidRPr="0005588A">
        <w:rPr>
          <w:rFonts w:ascii="Gill Sans MT" w:hAnsi="Gill Sans MT" w:cs="Arial"/>
          <w:szCs w:val="28"/>
        </w:rPr>
        <w:t xml:space="preserve"> </w:t>
      </w:r>
      <w:r>
        <w:rPr>
          <w:rFonts w:ascii="Gill Sans MT" w:hAnsi="Gill Sans MT" w:cs="Arial"/>
          <w:szCs w:val="28"/>
        </w:rPr>
        <w:tab/>
      </w:r>
      <w:r w:rsidRPr="001B10E1">
        <w:rPr>
          <w:rFonts w:ascii="Gill Sans MT" w:hAnsi="Gill Sans MT" w:cs="Arial"/>
          <w:szCs w:val="28"/>
        </w:rPr>
        <w:t>To further develop our wider</w:t>
      </w:r>
      <w:r>
        <w:rPr>
          <w:rFonts w:ascii="Gill Sans MT" w:hAnsi="Gill Sans MT" w:cs="Arial"/>
          <w:szCs w:val="28"/>
        </w:rPr>
        <w:t xml:space="preserve"> </w:t>
      </w:r>
      <w:r w:rsidRPr="001B10E1">
        <w:rPr>
          <w:rFonts w:ascii="Gill Sans MT" w:hAnsi="Gill Sans MT" w:cs="Arial"/>
          <w:szCs w:val="28"/>
        </w:rPr>
        <w:t>school offer to maintain our high standing within the local community</w:t>
      </w:r>
    </w:p>
    <w:p w14:paraId="64244F6C" w14:textId="77777777" w:rsidR="00665CC6" w:rsidRPr="007B14CC" w:rsidRDefault="00665CC6" w:rsidP="00665CC6">
      <w:pPr>
        <w:rPr>
          <w:rFonts w:ascii="Gill Sans MT" w:hAnsi="Gill Sans MT" w:cs="Arial"/>
          <w:b/>
          <w:bCs/>
          <w:szCs w:val="28"/>
        </w:rPr>
      </w:pPr>
    </w:p>
    <w:p w14:paraId="4117601E" w14:textId="77777777" w:rsidR="00665CC6" w:rsidRDefault="00665CC6" w:rsidP="00665CC6">
      <w:pPr>
        <w:rPr>
          <w:rFonts w:ascii="Gill Sans MT" w:hAnsi="Gill Sans MT" w:cs="Arial"/>
          <w:b/>
          <w:szCs w:val="28"/>
        </w:rPr>
      </w:pPr>
    </w:p>
    <w:p w14:paraId="38CF2D0D" w14:textId="6D06DD98" w:rsidR="00665CC6" w:rsidRPr="00702D1F" w:rsidRDefault="00665CC6" w:rsidP="00665CC6">
      <w:pPr>
        <w:rPr>
          <w:rFonts w:ascii="Gill Sans MT" w:hAnsi="Gill Sans MT" w:cs="Arial"/>
          <w:b/>
          <w:szCs w:val="28"/>
        </w:rPr>
      </w:pPr>
      <w:r w:rsidRPr="00702D1F">
        <w:rPr>
          <w:rFonts w:ascii="Gill Sans MT" w:hAnsi="Gill Sans MT" w:cs="Arial"/>
          <w:b/>
          <w:szCs w:val="28"/>
        </w:rPr>
        <w:t>Future</w:t>
      </w:r>
      <w:r w:rsidR="00F05CB2">
        <w:rPr>
          <w:rFonts w:ascii="Gill Sans MT" w:hAnsi="Gill Sans MT" w:cs="Arial"/>
          <w:b/>
          <w:szCs w:val="28"/>
        </w:rPr>
        <w:t xml:space="preserve"> SIP</w:t>
      </w:r>
      <w:r w:rsidRPr="00702D1F">
        <w:rPr>
          <w:rFonts w:ascii="Gill Sans MT" w:hAnsi="Gill Sans MT" w:cs="Arial"/>
          <w:b/>
          <w:szCs w:val="28"/>
        </w:rPr>
        <w:t xml:space="preserve"> Focus Areas</w:t>
      </w:r>
    </w:p>
    <w:p w14:paraId="7F001081" w14:textId="541D13B9" w:rsidR="00665CC6" w:rsidRDefault="00665CC6" w:rsidP="00665CC6">
      <w:pPr>
        <w:rPr>
          <w:rFonts w:ascii="Gill Sans MT" w:hAnsi="Gill Sans MT" w:cs="Arial"/>
          <w:szCs w:val="28"/>
        </w:rPr>
      </w:pPr>
      <w:r w:rsidRPr="001E1BA0">
        <w:rPr>
          <w:rFonts w:ascii="Gill Sans MT" w:hAnsi="Gill Sans MT" w:cs="Arial"/>
          <w:szCs w:val="28"/>
        </w:rPr>
        <w:t xml:space="preserve">The Governing Body is looking forward to </w:t>
      </w:r>
      <w:r>
        <w:rPr>
          <w:rFonts w:ascii="Gill Sans MT" w:hAnsi="Gill Sans MT" w:cs="Arial"/>
          <w:szCs w:val="28"/>
        </w:rPr>
        <w:t xml:space="preserve">continuing its work supporting the school towards excellence.   </w:t>
      </w:r>
      <w:r w:rsidR="00F56138">
        <w:rPr>
          <w:rFonts w:ascii="Gill Sans MT" w:hAnsi="Gill Sans MT" w:cs="Arial"/>
          <w:szCs w:val="28"/>
        </w:rPr>
        <w:t>Three mai</w:t>
      </w:r>
      <w:r>
        <w:rPr>
          <w:rFonts w:ascii="Gill Sans MT" w:hAnsi="Gill Sans MT" w:cs="Arial"/>
          <w:szCs w:val="28"/>
        </w:rPr>
        <w:t>n focus areas have been identified for the next SIP 202</w:t>
      </w:r>
      <w:r w:rsidR="00E31418">
        <w:rPr>
          <w:rFonts w:ascii="Gill Sans MT" w:hAnsi="Gill Sans MT" w:cs="Arial"/>
          <w:szCs w:val="28"/>
        </w:rPr>
        <w:t>5</w:t>
      </w:r>
      <w:r>
        <w:rPr>
          <w:rFonts w:ascii="Gill Sans MT" w:hAnsi="Gill Sans MT" w:cs="Arial"/>
          <w:szCs w:val="28"/>
        </w:rPr>
        <w:t>-202</w:t>
      </w:r>
      <w:r w:rsidR="00E31418">
        <w:rPr>
          <w:rFonts w:ascii="Gill Sans MT" w:hAnsi="Gill Sans MT" w:cs="Arial"/>
          <w:szCs w:val="28"/>
        </w:rPr>
        <w:t>6</w:t>
      </w:r>
      <w:r w:rsidR="00BA3A9B">
        <w:rPr>
          <w:rFonts w:ascii="Gill Sans MT" w:hAnsi="Gill Sans MT" w:cs="Arial"/>
          <w:szCs w:val="28"/>
        </w:rPr>
        <w:t>:</w:t>
      </w:r>
    </w:p>
    <w:p w14:paraId="62DCAA6A" w14:textId="55F088B2" w:rsidR="00A05C18" w:rsidRPr="00A05C18" w:rsidRDefault="00A05C18" w:rsidP="00BA3A9B">
      <w:pPr>
        <w:ind w:left="1440" w:hanging="1440"/>
        <w:rPr>
          <w:rFonts w:ascii="Gill Sans MT" w:hAnsi="Gill Sans MT" w:cs="Arial"/>
          <w:bCs/>
          <w:szCs w:val="28"/>
        </w:rPr>
      </w:pPr>
      <w:r w:rsidRPr="00A05C18">
        <w:rPr>
          <w:rFonts w:ascii="Gill Sans MT" w:hAnsi="Gill Sans MT" w:cs="Arial"/>
          <w:bCs/>
          <w:szCs w:val="28"/>
        </w:rPr>
        <w:lastRenderedPageBreak/>
        <w:t>Intent 1:</w:t>
      </w:r>
      <w:r w:rsidR="00EE2BB2">
        <w:rPr>
          <w:rFonts w:ascii="Gill Sans MT" w:hAnsi="Gill Sans MT" w:cs="Arial"/>
          <w:bCs/>
          <w:szCs w:val="28"/>
        </w:rPr>
        <w:tab/>
      </w:r>
      <w:r w:rsidRPr="00A05C18">
        <w:rPr>
          <w:rFonts w:ascii="Gill Sans MT" w:hAnsi="Gill Sans MT" w:cs="Arial"/>
          <w:bCs/>
          <w:szCs w:val="28"/>
        </w:rPr>
        <w:t>To ensure pupils in EYFS make good progress from their starting points by accessing clearly sequenced learning opportunities to both consolidate and deepen learning within an</w:t>
      </w:r>
      <w:r w:rsidR="00BA3A9B">
        <w:rPr>
          <w:rFonts w:ascii="Gill Sans MT" w:hAnsi="Gill Sans MT" w:cs="Arial"/>
          <w:bCs/>
          <w:szCs w:val="28"/>
        </w:rPr>
        <w:t xml:space="preserve"> </w:t>
      </w:r>
      <w:r w:rsidRPr="00A05C18">
        <w:rPr>
          <w:rFonts w:ascii="Gill Sans MT" w:hAnsi="Gill Sans MT" w:cs="Arial"/>
          <w:bCs/>
          <w:szCs w:val="28"/>
        </w:rPr>
        <w:t>engaging and purposeful learning environment.</w:t>
      </w:r>
    </w:p>
    <w:p w14:paraId="46827EA5" w14:textId="4DC66C74" w:rsidR="00A05C18" w:rsidRPr="00A05C18" w:rsidRDefault="00A05C18" w:rsidP="00A05C18">
      <w:pPr>
        <w:rPr>
          <w:rFonts w:ascii="Gill Sans MT" w:hAnsi="Gill Sans MT" w:cs="Arial"/>
          <w:bCs/>
          <w:szCs w:val="28"/>
        </w:rPr>
      </w:pPr>
      <w:r w:rsidRPr="00A05C18">
        <w:rPr>
          <w:rFonts w:ascii="Gill Sans MT" w:hAnsi="Gill Sans MT" w:cs="Arial"/>
          <w:bCs/>
          <w:szCs w:val="28"/>
        </w:rPr>
        <w:t>Intent 2:</w:t>
      </w:r>
      <w:r w:rsidR="00EE2BB2">
        <w:rPr>
          <w:rFonts w:ascii="Gill Sans MT" w:hAnsi="Gill Sans MT" w:cs="Arial"/>
          <w:bCs/>
          <w:szCs w:val="28"/>
        </w:rPr>
        <w:tab/>
      </w:r>
      <w:r w:rsidR="00EE2BB2">
        <w:rPr>
          <w:rFonts w:ascii="Gill Sans MT" w:hAnsi="Gill Sans MT" w:cs="Arial"/>
          <w:bCs/>
          <w:szCs w:val="28"/>
        </w:rPr>
        <w:tab/>
      </w:r>
      <w:r w:rsidRPr="00A05C18">
        <w:rPr>
          <w:rFonts w:ascii="Gill Sans MT" w:hAnsi="Gill Sans MT" w:cs="Arial"/>
          <w:bCs/>
          <w:szCs w:val="28"/>
        </w:rPr>
        <w:t>To improve the consistency and attainment in writing outcomes for pupils, especially in Key Stage 1.</w:t>
      </w:r>
    </w:p>
    <w:p w14:paraId="7B2B45A3" w14:textId="77777777" w:rsidR="002A421D" w:rsidRDefault="00A05C18" w:rsidP="00A05C18">
      <w:pPr>
        <w:rPr>
          <w:rFonts w:ascii="Gill Sans MT" w:hAnsi="Gill Sans MT" w:cs="Arial"/>
          <w:bCs/>
          <w:szCs w:val="28"/>
        </w:rPr>
      </w:pPr>
      <w:r w:rsidRPr="00A05C18">
        <w:rPr>
          <w:rFonts w:ascii="Gill Sans MT" w:hAnsi="Gill Sans MT" w:cs="Arial"/>
          <w:bCs/>
          <w:szCs w:val="28"/>
        </w:rPr>
        <w:t xml:space="preserve">Intent 3: </w:t>
      </w:r>
      <w:r w:rsidR="00EE2BB2">
        <w:rPr>
          <w:rFonts w:ascii="Gill Sans MT" w:hAnsi="Gill Sans MT" w:cs="Arial"/>
          <w:bCs/>
          <w:szCs w:val="28"/>
        </w:rPr>
        <w:tab/>
      </w:r>
      <w:r w:rsidRPr="00A05C18">
        <w:rPr>
          <w:rFonts w:ascii="Gill Sans MT" w:hAnsi="Gill Sans MT" w:cs="Arial"/>
          <w:bCs/>
          <w:szCs w:val="28"/>
        </w:rPr>
        <w:t>To further develop a sequenced curriculum, in terms of skills, knowledge and vocabulary, in all subjects</w:t>
      </w:r>
      <w:r w:rsidR="002A421D">
        <w:rPr>
          <w:rFonts w:ascii="Gill Sans MT" w:hAnsi="Gill Sans MT" w:cs="Arial"/>
          <w:bCs/>
          <w:szCs w:val="28"/>
        </w:rPr>
        <w:t xml:space="preserve"> and </w:t>
      </w:r>
    </w:p>
    <w:p w14:paraId="44121D51" w14:textId="098CBD29" w:rsidR="00A05C18" w:rsidRPr="00A05C18" w:rsidRDefault="00A05C18" w:rsidP="00462B6F">
      <w:pPr>
        <w:ind w:left="720" w:firstLine="720"/>
        <w:rPr>
          <w:rFonts w:ascii="Gill Sans MT" w:hAnsi="Gill Sans MT" w:cs="Arial"/>
          <w:bCs/>
          <w:szCs w:val="28"/>
        </w:rPr>
      </w:pPr>
      <w:r w:rsidRPr="00A05C18">
        <w:rPr>
          <w:rFonts w:ascii="Gill Sans MT" w:hAnsi="Gill Sans MT" w:cs="Arial"/>
          <w:bCs/>
          <w:szCs w:val="28"/>
        </w:rPr>
        <w:t>foundation subjects which prepare pupils for their next educational steps.</w:t>
      </w:r>
    </w:p>
    <w:p w14:paraId="62059F46" w14:textId="77777777" w:rsidR="00665CC6" w:rsidRDefault="00665CC6" w:rsidP="00665CC6">
      <w:pPr>
        <w:rPr>
          <w:rFonts w:ascii="Gill Sans MT" w:hAnsi="Gill Sans MT" w:cs="Arial"/>
          <w:b/>
          <w:szCs w:val="28"/>
        </w:rPr>
      </w:pPr>
    </w:p>
    <w:p w14:paraId="0CBC341F" w14:textId="77777777" w:rsidR="00665CC6" w:rsidRDefault="00665CC6" w:rsidP="00665CC6">
      <w:pPr>
        <w:rPr>
          <w:rFonts w:ascii="Gill Sans MT" w:hAnsi="Gill Sans MT" w:cs="Arial"/>
          <w:b/>
          <w:szCs w:val="28"/>
        </w:rPr>
      </w:pPr>
    </w:p>
    <w:p w14:paraId="2B284E1F" w14:textId="77777777" w:rsidR="00665CC6" w:rsidRDefault="00665CC6" w:rsidP="00665CC6">
      <w:pPr>
        <w:rPr>
          <w:rFonts w:ascii="Gill Sans MT" w:hAnsi="Gill Sans MT" w:cs="Arial"/>
          <w:b/>
          <w:bCs/>
        </w:rPr>
      </w:pPr>
      <w:r>
        <w:rPr>
          <w:rFonts w:ascii="Gill Sans MT" w:hAnsi="Gill Sans MT" w:cs="Arial"/>
          <w:b/>
          <w:bCs/>
        </w:rPr>
        <w:t xml:space="preserve">Finance </w:t>
      </w:r>
    </w:p>
    <w:p w14:paraId="4449D254" w14:textId="10211350" w:rsidR="00665CC6" w:rsidRDefault="00665CC6" w:rsidP="00665CC6">
      <w:pPr>
        <w:rPr>
          <w:rFonts w:ascii="Gill Sans MT" w:hAnsi="Gill Sans MT" w:cs="Arial"/>
          <w:b/>
          <w:bCs/>
        </w:rPr>
      </w:pPr>
      <w:r>
        <w:rPr>
          <w:rFonts w:ascii="Gill Sans MT" w:hAnsi="Gill Sans MT" w:cs="Segoe UI"/>
          <w:color w:val="333333"/>
        </w:rPr>
        <w:t>T</w:t>
      </w:r>
      <w:r w:rsidRPr="000A584F">
        <w:rPr>
          <w:rFonts w:ascii="Gill Sans MT" w:hAnsi="Gill Sans MT" w:cs="Segoe UI"/>
          <w:color w:val="333333"/>
        </w:rPr>
        <w:t xml:space="preserve">he impact of the </w:t>
      </w:r>
      <w:r w:rsidR="00C20904">
        <w:rPr>
          <w:rFonts w:ascii="Gill Sans MT" w:hAnsi="Gill Sans MT" w:cs="Segoe UI"/>
          <w:color w:val="333333"/>
        </w:rPr>
        <w:t>G</w:t>
      </w:r>
      <w:r w:rsidRPr="000A584F">
        <w:rPr>
          <w:rFonts w:ascii="Gill Sans MT" w:hAnsi="Gill Sans MT" w:cs="Segoe UI"/>
          <w:color w:val="333333"/>
        </w:rPr>
        <w:t>overnors’ role in the school ensures that the budget is managed effectively and improvements are effective and continuous.</w:t>
      </w:r>
    </w:p>
    <w:p w14:paraId="5F16BCE7" w14:textId="650F1646" w:rsidR="00665CC6" w:rsidRPr="000A584F" w:rsidRDefault="00665CC6" w:rsidP="00665CC6">
      <w:pPr>
        <w:pStyle w:val="NormalWeb"/>
        <w:shd w:val="clear" w:color="auto" w:fill="FFFFFF"/>
        <w:spacing w:before="0" w:beforeAutospacing="0" w:after="0" w:afterAutospacing="0"/>
        <w:textAlignment w:val="top"/>
        <w:rPr>
          <w:rFonts w:ascii="Gill Sans MT" w:hAnsi="Gill Sans MT" w:cs="Segoe UI"/>
          <w:color w:val="333333"/>
          <w:sz w:val="20"/>
          <w:szCs w:val="20"/>
        </w:rPr>
      </w:pPr>
      <w:r w:rsidRPr="00AA6B33">
        <w:rPr>
          <w:rFonts w:ascii="Gill Sans MT" w:hAnsi="Gill Sans MT" w:cs="Arial"/>
          <w:sz w:val="20"/>
          <w:szCs w:val="20"/>
        </w:rPr>
        <w:t xml:space="preserve">The </w:t>
      </w:r>
      <w:r>
        <w:rPr>
          <w:rFonts w:ascii="Gill Sans MT" w:hAnsi="Gill Sans MT" w:cs="Arial"/>
          <w:sz w:val="20"/>
          <w:szCs w:val="20"/>
        </w:rPr>
        <w:t xml:space="preserve">Finance </w:t>
      </w:r>
      <w:r w:rsidR="000E70AF">
        <w:rPr>
          <w:rFonts w:ascii="Gill Sans MT" w:hAnsi="Gill Sans MT" w:cs="Arial"/>
          <w:sz w:val="20"/>
          <w:szCs w:val="20"/>
        </w:rPr>
        <w:t>Strategic Group /</w:t>
      </w:r>
      <w:r>
        <w:rPr>
          <w:rFonts w:ascii="Gill Sans MT" w:hAnsi="Gill Sans MT" w:cs="Arial"/>
          <w:sz w:val="20"/>
          <w:szCs w:val="20"/>
        </w:rPr>
        <w:t xml:space="preserve"> </w:t>
      </w:r>
      <w:r w:rsidRPr="00AA6B33">
        <w:rPr>
          <w:rFonts w:ascii="Gill Sans MT" w:hAnsi="Gill Sans MT" w:cs="Arial"/>
          <w:sz w:val="20"/>
          <w:szCs w:val="20"/>
        </w:rPr>
        <w:t xml:space="preserve">Pay </w:t>
      </w:r>
      <w:r w:rsidR="000E70AF">
        <w:rPr>
          <w:rFonts w:ascii="Gill Sans MT" w:hAnsi="Gill Sans MT" w:cs="Arial"/>
          <w:sz w:val="20"/>
          <w:szCs w:val="20"/>
        </w:rPr>
        <w:t>Committee</w:t>
      </w:r>
      <w:r w:rsidRPr="00AA6B33">
        <w:rPr>
          <w:rFonts w:ascii="Gill Sans MT" w:hAnsi="Gill Sans MT" w:cs="Arial"/>
          <w:sz w:val="20"/>
          <w:szCs w:val="20"/>
        </w:rPr>
        <w:t xml:space="preserve"> </w:t>
      </w:r>
      <w:r>
        <w:rPr>
          <w:rFonts w:ascii="Gill Sans MT" w:hAnsi="Gill Sans MT" w:cs="Arial"/>
          <w:sz w:val="20"/>
          <w:szCs w:val="20"/>
        </w:rPr>
        <w:t>reviews</w:t>
      </w:r>
      <w:r w:rsidRPr="00AA6B33">
        <w:rPr>
          <w:rFonts w:ascii="Gill Sans MT" w:hAnsi="Gill Sans MT" w:cs="Arial"/>
          <w:sz w:val="20"/>
          <w:szCs w:val="20"/>
        </w:rPr>
        <w:t xml:space="preserve"> </w:t>
      </w:r>
      <w:r>
        <w:rPr>
          <w:rFonts w:ascii="Gill Sans MT" w:hAnsi="Gill Sans MT" w:cs="Arial"/>
          <w:sz w:val="20"/>
          <w:szCs w:val="20"/>
        </w:rPr>
        <w:t xml:space="preserve">the budget </w:t>
      </w:r>
      <w:r w:rsidRPr="00AA6B33">
        <w:rPr>
          <w:rFonts w:ascii="Gill Sans MT" w:hAnsi="Gill Sans MT" w:cs="Arial"/>
          <w:sz w:val="20"/>
          <w:szCs w:val="20"/>
        </w:rPr>
        <w:t xml:space="preserve">and </w:t>
      </w:r>
      <w:r>
        <w:rPr>
          <w:rFonts w:ascii="Gill Sans MT" w:hAnsi="Gill Sans MT" w:cs="Arial"/>
          <w:sz w:val="20"/>
          <w:szCs w:val="20"/>
        </w:rPr>
        <w:t>advises on decisions to the Governing Board</w:t>
      </w:r>
      <w:r w:rsidRPr="00AA6B33">
        <w:rPr>
          <w:rFonts w:ascii="Gill Sans MT" w:hAnsi="Gill Sans MT" w:cs="Arial"/>
          <w:sz w:val="20"/>
          <w:szCs w:val="20"/>
        </w:rPr>
        <w:t xml:space="preserve"> about how the school should use the budget and staff pay – this is linked closely with our annual School Improvement Plan</w:t>
      </w:r>
      <w:r w:rsidRPr="08A67B95">
        <w:rPr>
          <w:rFonts w:ascii="Gill Sans MT" w:hAnsi="Gill Sans MT" w:cs="Arial"/>
        </w:rPr>
        <w:t xml:space="preserve">. </w:t>
      </w:r>
    </w:p>
    <w:p w14:paraId="09B7452B" w14:textId="77777777" w:rsidR="00E31418" w:rsidRDefault="00665CC6" w:rsidP="0046078A">
      <w:pPr>
        <w:pStyle w:val="NormalWeb"/>
        <w:shd w:val="clear" w:color="auto" w:fill="FFFFFF"/>
        <w:spacing w:before="0" w:beforeAutospacing="0" w:after="0" w:afterAutospacing="0"/>
        <w:rPr>
          <w:rFonts w:ascii="Gill Sans MT" w:hAnsi="Gill Sans MT" w:cs="Arial"/>
          <w:sz w:val="20"/>
          <w:szCs w:val="20"/>
        </w:rPr>
      </w:pPr>
      <w:r w:rsidRPr="0046078A">
        <w:rPr>
          <w:rFonts w:ascii="Gill Sans MT" w:hAnsi="Gill Sans MT" w:cs="Arial"/>
          <w:sz w:val="20"/>
          <w:szCs w:val="20"/>
        </w:rPr>
        <w:t>This group and FGB continue to monitor spending against the plan each term. Early in the summer term, the FGB approved the 202</w:t>
      </w:r>
      <w:r w:rsidR="000E70AF" w:rsidRPr="0046078A">
        <w:rPr>
          <w:rFonts w:ascii="Gill Sans MT" w:hAnsi="Gill Sans MT" w:cs="Arial"/>
          <w:sz w:val="20"/>
          <w:szCs w:val="20"/>
        </w:rPr>
        <w:t>5</w:t>
      </w:r>
      <w:r w:rsidRPr="0046078A">
        <w:rPr>
          <w:rFonts w:ascii="Gill Sans MT" w:hAnsi="Gill Sans MT" w:cs="Arial"/>
          <w:sz w:val="20"/>
          <w:szCs w:val="20"/>
        </w:rPr>
        <w:t>/2</w:t>
      </w:r>
      <w:r w:rsidR="000E70AF" w:rsidRPr="0046078A">
        <w:rPr>
          <w:rFonts w:ascii="Gill Sans MT" w:hAnsi="Gill Sans MT" w:cs="Arial"/>
          <w:sz w:val="20"/>
          <w:szCs w:val="20"/>
        </w:rPr>
        <w:t>6</w:t>
      </w:r>
      <w:r w:rsidRPr="0046078A">
        <w:rPr>
          <w:rFonts w:ascii="Gill Sans MT" w:hAnsi="Gill Sans MT" w:cs="Arial"/>
          <w:sz w:val="20"/>
          <w:szCs w:val="20"/>
        </w:rPr>
        <w:t xml:space="preserve"> budget plan for the school.</w:t>
      </w:r>
      <w:r w:rsidR="00E31418" w:rsidRPr="0046078A">
        <w:rPr>
          <w:rFonts w:ascii="Gill Sans MT" w:hAnsi="Gill Sans MT" w:cs="Arial"/>
          <w:sz w:val="20"/>
          <w:szCs w:val="20"/>
        </w:rPr>
        <w:t xml:space="preserve"> As the budget is forecasted to go in deficit, serious discussions have been had with SLT and the LA advisor</w:t>
      </w:r>
      <w:r w:rsidR="00E31418">
        <w:rPr>
          <w:rFonts w:ascii="Gill Sans MT" w:hAnsi="Gill Sans MT" w:cs="Arial"/>
          <w:sz w:val="20"/>
          <w:szCs w:val="20"/>
        </w:rPr>
        <w:t xml:space="preserve"> on where savings can be made to support and enable the school to continue the high standards of care and education.</w:t>
      </w:r>
    </w:p>
    <w:p w14:paraId="0659C256" w14:textId="56E53F89" w:rsidR="00665CC6" w:rsidRDefault="00665CC6" w:rsidP="00665CC6">
      <w:pPr>
        <w:rPr>
          <w:rFonts w:ascii="Gill Sans MT" w:hAnsi="Gill Sans MT" w:cs="Arial"/>
        </w:rPr>
      </w:pPr>
      <w:r w:rsidRPr="08A67B95">
        <w:rPr>
          <w:rFonts w:ascii="Gill Sans MT" w:hAnsi="Gill Sans MT" w:cs="Arial"/>
        </w:rPr>
        <w:t xml:space="preserve"> </w:t>
      </w:r>
      <w:r>
        <w:rPr>
          <w:rFonts w:ascii="Gill Sans MT" w:hAnsi="Gill Sans MT" w:cs="Arial"/>
        </w:rPr>
        <w:t>It</w:t>
      </w:r>
      <w:r w:rsidRPr="08A67B95">
        <w:rPr>
          <w:rFonts w:ascii="Gill Sans MT" w:hAnsi="Gill Sans MT" w:cs="Arial"/>
        </w:rPr>
        <w:t xml:space="preserve"> uses national benchmarking to compare our spending with other similar schools. </w:t>
      </w:r>
    </w:p>
    <w:p w14:paraId="3C811D9B" w14:textId="77777777" w:rsidR="00665CC6" w:rsidRDefault="00665CC6" w:rsidP="00665CC6">
      <w:pPr>
        <w:rPr>
          <w:rFonts w:ascii="Gill Sans MT" w:hAnsi="Gill Sans MT" w:cs="Arial"/>
        </w:rPr>
      </w:pPr>
    </w:p>
    <w:p w14:paraId="40599E46" w14:textId="60F8C6A1" w:rsidR="00665CC6" w:rsidRDefault="00665CC6" w:rsidP="00665CC6">
      <w:pPr>
        <w:rPr>
          <w:rFonts w:ascii="Gill Sans MT" w:hAnsi="Gill Sans MT" w:cs="Arial"/>
        </w:rPr>
      </w:pPr>
      <w:r w:rsidRPr="006A6C5F">
        <w:rPr>
          <w:rFonts w:ascii="Gill Sans MT" w:hAnsi="Gill Sans MT" w:cs="Arial"/>
        </w:rPr>
        <w:t>Capital expenditure has been directed at</w:t>
      </w:r>
      <w:r w:rsidRPr="00BE1496">
        <w:rPr>
          <w:rFonts w:ascii="Gill Sans MT" w:hAnsi="Gill Sans MT" w:cs="Arial"/>
        </w:rPr>
        <w:t xml:space="preserve"> </w:t>
      </w:r>
      <w:r>
        <w:rPr>
          <w:rFonts w:ascii="Gill Sans MT" w:hAnsi="Gill Sans MT" w:cs="Arial"/>
        </w:rPr>
        <w:t xml:space="preserve">renovating and expanding the year </w:t>
      </w:r>
      <w:r w:rsidR="000E70AF">
        <w:rPr>
          <w:rFonts w:ascii="Gill Sans MT" w:hAnsi="Gill Sans MT" w:cs="Arial"/>
        </w:rPr>
        <w:t>5</w:t>
      </w:r>
      <w:r w:rsidR="006D293C">
        <w:rPr>
          <w:rFonts w:ascii="Gill Sans MT" w:hAnsi="Gill Sans MT" w:cs="Arial"/>
        </w:rPr>
        <w:t xml:space="preserve"> </w:t>
      </w:r>
      <w:r w:rsidR="000E70AF">
        <w:rPr>
          <w:rFonts w:ascii="Gill Sans MT" w:hAnsi="Gill Sans MT" w:cs="Arial"/>
        </w:rPr>
        <w:t>and 6 classes</w:t>
      </w:r>
      <w:r w:rsidR="00AF0733">
        <w:rPr>
          <w:rFonts w:ascii="Gill Sans MT" w:hAnsi="Gill Sans MT" w:cs="Arial"/>
        </w:rPr>
        <w:t xml:space="preserve"> and</w:t>
      </w:r>
      <w:r w:rsidR="000E70AF">
        <w:rPr>
          <w:rFonts w:ascii="Gill Sans MT" w:hAnsi="Gill Sans MT" w:cs="Arial"/>
        </w:rPr>
        <w:t xml:space="preserve"> tidying up and renovating the reception outdoor area</w:t>
      </w:r>
      <w:r>
        <w:rPr>
          <w:rFonts w:ascii="Gill Sans MT" w:hAnsi="Gill Sans MT" w:cs="Arial"/>
        </w:rPr>
        <w:t>. The bus</w:t>
      </w:r>
      <w:r w:rsidR="000E70AF">
        <w:rPr>
          <w:rFonts w:ascii="Gill Sans MT" w:hAnsi="Gill Sans MT" w:cs="Arial"/>
        </w:rPr>
        <w:t xml:space="preserve"> is now a full working nurture </w:t>
      </w:r>
      <w:r w:rsidR="00C20904">
        <w:rPr>
          <w:rFonts w:ascii="Gill Sans MT" w:hAnsi="Gill Sans MT" w:cs="Arial"/>
        </w:rPr>
        <w:t>n</w:t>
      </w:r>
      <w:r w:rsidR="000E70AF">
        <w:rPr>
          <w:rFonts w:ascii="Gill Sans MT" w:hAnsi="Gill Sans MT" w:cs="Arial"/>
        </w:rPr>
        <w:t>ook</w:t>
      </w:r>
      <w:r w:rsidR="00AD1DCF">
        <w:rPr>
          <w:rFonts w:ascii="Gill Sans MT" w:hAnsi="Gill Sans MT" w:cs="Arial"/>
        </w:rPr>
        <w:t xml:space="preserve"> where</w:t>
      </w:r>
      <w:r w:rsidR="000E70AF">
        <w:rPr>
          <w:rFonts w:ascii="Gill Sans MT" w:hAnsi="Gill Sans MT" w:cs="Arial"/>
        </w:rPr>
        <w:t xml:space="preserve"> interventions and small group sessions are being held.</w:t>
      </w:r>
      <w:r>
        <w:rPr>
          <w:rFonts w:ascii="Gill Sans MT" w:hAnsi="Gill Sans MT" w:cs="Arial"/>
        </w:rPr>
        <w:t xml:space="preserve"> </w:t>
      </w:r>
    </w:p>
    <w:p w14:paraId="4919AA89" w14:textId="77777777" w:rsidR="00665CC6" w:rsidRDefault="00665CC6" w:rsidP="00665CC6">
      <w:pPr>
        <w:rPr>
          <w:rFonts w:ascii="Gill Sans MT" w:hAnsi="Gill Sans MT" w:cs="Arial"/>
        </w:rPr>
      </w:pPr>
      <w:r>
        <w:rPr>
          <w:rFonts w:ascii="Gill Sans MT" w:hAnsi="Gill Sans MT" w:cs="Arial"/>
          <w:szCs w:val="28"/>
        </w:rPr>
        <w:t xml:space="preserve">The FGB has continued to monitor and evaluate the impact of the spending of our Pupil Premium and Sports Premium and SEND allocations.  </w:t>
      </w:r>
    </w:p>
    <w:p w14:paraId="78B03211" w14:textId="77777777" w:rsidR="00665CC6" w:rsidRDefault="00665CC6" w:rsidP="00665CC6">
      <w:pPr>
        <w:rPr>
          <w:rFonts w:ascii="Gill Sans MT" w:hAnsi="Gill Sans MT" w:cs="Arial"/>
        </w:rPr>
      </w:pPr>
    </w:p>
    <w:p w14:paraId="1A7DB063" w14:textId="77777777" w:rsidR="00665CC6" w:rsidRPr="009D6764" w:rsidRDefault="00665CC6" w:rsidP="00665CC6">
      <w:pPr>
        <w:rPr>
          <w:rFonts w:ascii="Gill Sans MT" w:hAnsi="Gill Sans MT" w:cs="Arial"/>
          <w:b/>
          <w:bCs/>
        </w:rPr>
      </w:pPr>
      <w:r w:rsidRPr="009D6764">
        <w:rPr>
          <w:rFonts w:ascii="Gill Sans MT" w:hAnsi="Gill Sans MT" w:cs="Arial"/>
          <w:b/>
          <w:bCs/>
        </w:rPr>
        <w:t>Staffing</w:t>
      </w:r>
    </w:p>
    <w:p w14:paraId="62E48354" w14:textId="022DCD83" w:rsidR="00665CC6" w:rsidRDefault="00665CC6" w:rsidP="00665CC6">
      <w:pPr>
        <w:rPr>
          <w:rFonts w:ascii="Gill Sans MT" w:hAnsi="Gill Sans MT" w:cs="Arial"/>
        </w:rPr>
      </w:pPr>
      <w:r w:rsidRPr="08A67B95">
        <w:rPr>
          <w:rFonts w:ascii="Gill Sans MT" w:hAnsi="Gill Sans MT" w:cs="Arial"/>
        </w:rPr>
        <w:t xml:space="preserve">The school </w:t>
      </w:r>
      <w:r w:rsidR="008D3CBA">
        <w:rPr>
          <w:rFonts w:ascii="Gill Sans MT" w:hAnsi="Gill Sans MT" w:cs="Arial"/>
        </w:rPr>
        <w:t>has come to its last year of transition from</w:t>
      </w:r>
      <w:r w:rsidRPr="08A67B95">
        <w:rPr>
          <w:rFonts w:ascii="Gill Sans MT" w:hAnsi="Gill Sans MT" w:cs="Arial"/>
        </w:rPr>
        <w:t xml:space="preserve"> reducing our PAN from 45 to 30. </w:t>
      </w:r>
      <w:r w:rsidR="00AD1DCF">
        <w:rPr>
          <w:rFonts w:ascii="Gill Sans MT" w:hAnsi="Gill Sans MT" w:cs="Arial"/>
        </w:rPr>
        <w:t xml:space="preserve">As of September </w:t>
      </w:r>
      <w:r w:rsidR="008D3CBA">
        <w:rPr>
          <w:rFonts w:ascii="Gill Sans MT" w:hAnsi="Gill Sans MT" w:cs="Arial"/>
        </w:rPr>
        <w:t>2025</w:t>
      </w:r>
      <w:r w:rsidR="00AD1DCF">
        <w:rPr>
          <w:rFonts w:ascii="Gill Sans MT" w:hAnsi="Gill Sans MT" w:cs="Arial"/>
        </w:rPr>
        <w:t>,</w:t>
      </w:r>
      <w:r w:rsidR="008D3CBA">
        <w:rPr>
          <w:rFonts w:ascii="Gill Sans MT" w:hAnsi="Gill Sans MT" w:cs="Arial"/>
        </w:rPr>
        <w:t xml:space="preserve"> the school has 7 </w:t>
      </w:r>
      <w:proofErr w:type="spellStart"/>
      <w:r w:rsidR="008D3CBA">
        <w:rPr>
          <w:rFonts w:ascii="Gill Sans MT" w:hAnsi="Gill Sans MT" w:cs="Arial"/>
        </w:rPr>
        <w:t>classess</w:t>
      </w:r>
      <w:proofErr w:type="spellEnd"/>
      <w:r w:rsidR="008D3CBA">
        <w:rPr>
          <w:rFonts w:ascii="Gill Sans MT" w:hAnsi="Gill Sans MT" w:cs="Arial"/>
        </w:rPr>
        <w:t xml:space="preserve"> with up to 30 pupils</w:t>
      </w:r>
      <w:r w:rsidR="008D2822">
        <w:rPr>
          <w:rFonts w:ascii="Gill Sans MT" w:hAnsi="Gill Sans MT" w:cs="Arial"/>
        </w:rPr>
        <w:t xml:space="preserve"> in KS1 and up to 34 in KS2</w:t>
      </w:r>
      <w:r w:rsidR="008D3CBA">
        <w:rPr>
          <w:rFonts w:ascii="Gill Sans MT" w:hAnsi="Gill Sans MT" w:cs="Arial"/>
        </w:rPr>
        <w:t xml:space="preserve">. </w:t>
      </w:r>
      <w:r w:rsidRPr="08A67B95">
        <w:rPr>
          <w:rFonts w:ascii="Gill Sans MT" w:hAnsi="Gill Sans MT" w:cs="Arial"/>
        </w:rPr>
        <w:t xml:space="preserve"> Forward planning for managing staffing levels has therefore remained a focus.</w:t>
      </w:r>
    </w:p>
    <w:p w14:paraId="553D7C70" w14:textId="34001DAF" w:rsidR="00A23E63" w:rsidRDefault="00665CC6" w:rsidP="00665CC6">
      <w:pPr>
        <w:rPr>
          <w:rFonts w:ascii="Gill Sans MT" w:hAnsi="Gill Sans MT" w:cs="Arial"/>
          <w:szCs w:val="28"/>
        </w:rPr>
      </w:pPr>
      <w:r w:rsidRPr="006A6C5F">
        <w:rPr>
          <w:rFonts w:ascii="Gill Sans MT" w:hAnsi="Gill Sans MT" w:cs="Arial"/>
        </w:rPr>
        <w:t xml:space="preserve">Our staffing plan includes a </w:t>
      </w:r>
      <w:r w:rsidR="008D3CBA">
        <w:rPr>
          <w:rFonts w:ascii="Gill Sans MT" w:hAnsi="Gill Sans MT" w:cs="Arial"/>
        </w:rPr>
        <w:t xml:space="preserve">Headteacher, </w:t>
      </w:r>
      <w:r w:rsidRPr="006A6C5F">
        <w:rPr>
          <w:rFonts w:ascii="Gill Sans MT" w:hAnsi="Gill Sans MT" w:cs="Arial"/>
        </w:rPr>
        <w:t>SENCo</w:t>
      </w:r>
      <w:r w:rsidR="00AE567E">
        <w:rPr>
          <w:rFonts w:ascii="Gill Sans MT" w:hAnsi="Gill Sans MT" w:cs="Arial"/>
        </w:rPr>
        <w:t>/</w:t>
      </w:r>
      <w:proofErr w:type="spellStart"/>
      <w:r w:rsidR="00AE567E">
        <w:rPr>
          <w:rFonts w:ascii="Gill Sans MT" w:hAnsi="Gill Sans MT" w:cs="Arial"/>
        </w:rPr>
        <w:t>Assisstant</w:t>
      </w:r>
      <w:proofErr w:type="spellEnd"/>
      <w:r w:rsidR="00AE567E">
        <w:rPr>
          <w:rFonts w:ascii="Gill Sans MT" w:hAnsi="Gill Sans MT" w:cs="Arial"/>
        </w:rPr>
        <w:t xml:space="preserve"> Headteacher</w:t>
      </w:r>
      <w:r w:rsidRPr="006A6C5F">
        <w:rPr>
          <w:rFonts w:ascii="Gill Sans MT" w:hAnsi="Gill Sans MT" w:cs="Arial"/>
        </w:rPr>
        <w:t xml:space="preserve">, </w:t>
      </w:r>
      <w:r w:rsidR="008D2822">
        <w:rPr>
          <w:rFonts w:ascii="Gill Sans MT" w:hAnsi="Gill Sans MT" w:cs="Arial"/>
        </w:rPr>
        <w:t xml:space="preserve">Family Support Worker, </w:t>
      </w:r>
      <w:r w:rsidR="00A23E63">
        <w:rPr>
          <w:rFonts w:ascii="Gill Sans MT" w:hAnsi="Gill Sans MT" w:cs="Arial"/>
        </w:rPr>
        <w:t xml:space="preserve">7 Teachers, </w:t>
      </w:r>
      <w:r w:rsidR="00DA6F84">
        <w:rPr>
          <w:rFonts w:ascii="Gill Sans MT" w:hAnsi="Gill Sans MT" w:cs="Arial"/>
        </w:rPr>
        <w:t xml:space="preserve">9 LSA’s, </w:t>
      </w:r>
      <w:r w:rsidRPr="006A6C5F">
        <w:rPr>
          <w:rFonts w:ascii="Gill Sans MT" w:hAnsi="Gill Sans MT" w:cs="Arial"/>
        </w:rPr>
        <w:t>two full-time HLTAs (Higher Level Teaching Assistants)</w:t>
      </w:r>
      <w:r w:rsidR="007F32B3">
        <w:rPr>
          <w:rFonts w:ascii="Gill Sans MT" w:hAnsi="Gill Sans MT" w:cs="Arial"/>
        </w:rPr>
        <w:t>,</w:t>
      </w:r>
      <w:r w:rsidR="00AB76F8">
        <w:rPr>
          <w:rFonts w:ascii="Gill Sans MT" w:hAnsi="Gill Sans MT" w:cs="Arial"/>
        </w:rPr>
        <w:t xml:space="preserve"> 7 </w:t>
      </w:r>
      <w:proofErr w:type="gramStart"/>
      <w:r w:rsidR="00AB76F8">
        <w:rPr>
          <w:rFonts w:ascii="Gill Sans MT" w:hAnsi="Gill Sans MT" w:cs="Arial"/>
        </w:rPr>
        <w:t xml:space="preserve">LTSA’s, </w:t>
      </w:r>
      <w:r w:rsidR="007F32B3">
        <w:rPr>
          <w:rFonts w:ascii="Gill Sans MT" w:hAnsi="Gill Sans MT" w:cs="Arial"/>
        </w:rPr>
        <w:t xml:space="preserve"> 2</w:t>
      </w:r>
      <w:proofErr w:type="gramEnd"/>
      <w:r w:rsidR="007F32B3">
        <w:rPr>
          <w:rFonts w:ascii="Gill Sans MT" w:hAnsi="Gill Sans MT" w:cs="Arial"/>
        </w:rPr>
        <w:t xml:space="preserve"> Admin and a caretaker. S</w:t>
      </w:r>
      <w:r>
        <w:rPr>
          <w:rFonts w:ascii="Gill Sans MT" w:hAnsi="Gill Sans MT" w:cs="Arial"/>
          <w:szCs w:val="28"/>
        </w:rPr>
        <w:t xml:space="preserve">trength of leadership at all levels across the school is also examined by looking at subject leader analyses, action plans and the results from other monitoring and evaluation that the school carries out. This includes pupil and parent questionnaires, evidence from work sampling and conferencing of pupils. </w:t>
      </w:r>
    </w:p>
    <w:p w14:paraId="77619985" w14:textId="3FF8C83F" w:rsidR="000E70AF" w:rsidRDefault="00665CC6" w:rsidP="00665CC6">
      <w:pPr>
        <w:rPr>
          <w:rFonts w:ascii="Gill Sans MT" w:hAnsi="Gill Sans MT" w:cs="Arial"/>
          <w:szCs w:val="28"/>
        </w:rPr>
      </w:pPr>
      <w:r>
        <w:rPr>
          <w:rFonts w:ascii="Gill Sans MT" w:hAnsi="Gill Sans MT" w:cs="Arial"/>
          <w:szCs w:val="28"/>
        </w:rPr>
        <w:t>In 202</w:t>
      </w:r>
      <w:r w:rsidR="008D3CBA">
        <w:rPr>
          <w:rFonts w:ascii="Gill Sans MT" w:hAnsi="Gill Sans MT" w:cs="Arial"/>
          <w:szCs w:val="28"/>
        </w:rPr>
        <w:t>4</w:t>
      </w:r>
      <w:r>
        <w:rPr>
          <w:rFonts w:ascii="Gill Sans MT" w:hAnsi="Gill Sans MT" w:cs="Arial"/>
          <w:szCs w:val="28"/>
        </w:rPr>
        <w:t>-202</w:t>
      </w:r>
      <w:r w:rsidR="008D3CBA">
        <w:rPr>
          <w:rFonts w:ascii="Gill Sans MT" w:hAnsi="Gill Sans MT" w:cs="Arial"/>
          <w:szCs w:val="28"/>
        </w:rPr>
        <w:t>5</w:t>
      </w:r>
      <w:r>
        <w:rPr>
          <w:rFonts w:ascii="Gill Sans MT" w:hAnsi="Gill Sans MT" w:cs="Arial"/>
          <w:szCs w:val="28"/>
        </w:rPr>
        <w:t xml:space="preserve">, </w:t>
      </w:r>
      <w:r w:rsidR="008D3CBA">
        <w:rPr>
          <w:rFonts w:ascii="Gill Sans MT" w:hAnsi="Gill Sans MT" w:cs="Arial"/>
          <w:szCs w:val="28"/>
        </w:rPr>
        <w:t>2</w:t>
      </w:r>
      <w:r>
        <w:rPr>
          <w:rFonts w:ascii="Gill Sans MT" w:hAnsi="Gill Sans MT" w:cs="Arial"/>
          <w:szCs w:val="28"/>
        </w:rPr>
        <w:t xml:space="preserve"> teachers </w:t>
      </w:r>
      <w:r w:rsidR="00A7510C">
        <w:rPr>
          <w:rFonts w:ascii="Gill Sans MT" w:hAnsi="Gill Sans MT" w:cs="Arial"/>
          <w:szCs w:val="28"/>
        </w:rPr>
        <w:t xml:space="preserve">and the Headteacher </w:t>
      </w:r>
      <w:r>
        <w:rPr>
          <w:rFonts w:ascii="Gill Sans MT" w:hAnsi="Gill Sans MT" w:cs="Arial"/>
          <w:szCs w:val="28"/>
        </w:rPr>
        <w:t>left at the end of the yea</w:t>
      </w:r>
      <w:r w:rsidR="00A7510C">
        <w:rPr>
          <w:rFonts w:ascii="Gill Sans MT" w:hAnsi="Gill Sans MT" w:cs="Arial"/>
          <w:szCs w:val="28"/>
        </w:rPr>
        <w:t>r</w:t>
      </w:r>
      <w:r>
        <w:rPr>
          <w:rFonts w:ascii="Gill Sans MT" w:hAnsi="Gill Sans MT" w:cs="Arial"/>
          <w:szCs w:val="28"/>
        </w:rPr>
        <w:t xml:space="preserve">; these have been replaced by </w:t>
      </w:r>
      <w:r w:rsidR="008D3CBA">
        <w:rPr>
          <w:rFonts w:ascii="Gill Sans MT" w:hAnsi="Gill Sans MT" w:cs="Arial"/>
          <w:szCs w:val="28"/>
        </w:rPr>
        <w:t>1</w:t>
      </w:r>
      <w:r>
        <w:rPr>
          <w:rFonts w:ascii="Gill Sans MT" w:hAnsi="Gill Sans MT" w:cs="Arial"/>
          <w:szCs w:val="28"/>
        </w:rPr>
        <w:t xml:space="preserve"> new teacher, one in Yr 4 </w:t>
      </w:r>
      <w:r w:rsidR="00591A21">
        <w:rPr>
          <w:rFonts w:ascii="Gill Sans MT" w:hAnsi="Gill Sans MT" w:cs="Arial"/>
          <w:szCs w:val="28"/>
        </w:rPr>
        <w:t>and a return of maternity leave</w:t>
      </w:r>
      <w:r w:rsidR="006E27DA">
        <w:rPr>
          <w:rFonts w:ascii="Gill Sans MT" w:hAnsi="Gill Sans MT" w:cs="Arial"/>
          <w:szCs w:val="28"/>
        </w:rPr>
        <w:t xml:space="preserve"> for Yr 1. The Assistant Headteacher </w:t>
      </w:r>
      <w:r w:rsidR="003E519E">
        <w:rPr>
          <w:rFonts w:ascii="Gill Sans MT" w:hAnsi="Gill Sans MT" w:cs="Arial"/>
          <w:szCs w:val="28"/>
        </w:rPr>
        <w:t>is</w:t>
      </w:r>
      <w:r w:rsidR="006E27DA">
        <w:rPr>
          <w:rFonts w:ascii="Gill Sans MT" w:hAnsi="Gill Sans MT" w:cs="Arial"/>
          <w:szCs w:val="28"/>
        </w:rPr>
        <w:t xml:space="preserve"> the Acting Headteacher from September 2025 with hopefully a new Headteacher appointment starting in January 2026.</w:t>
      </w:r>
    </w:p>
    <w:p w14:paraId="738F24A6" w14:textId="0300757A" w:rsidR="00665CC6" w:rsidRDefault="00665CC6" w:rsidP="00665CC6">
      <w:pPr>
        <w:rPr>
          <w:rFonts w:ascii="Gill Sans MT" w:hAnsi="Gill Sans MT" w:cs="Arial"/>
          <w:szCs w:val="28"/>
        </w:rPr>
      </w:pPr>
      <w:r>
        <w:rPr>
          <w:rFonts w:ascii="Gill Sans MT" w:hAnsi="Gill Sans MT" w:cs="Arial"/>
          <w:szCs w:val="28"/>
        </w:rPr>
        <w:t>The</w:t>
      </w:r>
      <w:r w:rsidR="006B670A">
        <w:rPr>
          <w:rFonts w:ascii="Gill Sans MT" w:hAnsi="Gill Sans MT" w:cs="Arial"/>
          <w:szCs w:val="28"/>
        </w:rPr>
        <w:t xml:space="preserve"> Headteacher</w:t>
      </w:r>
      <w:r w:rsidR="00A23E63">
        <w:rPr>
          <w:rFonts w:ascii="Gill Sans MT" w:hAnsi="Gill Sans MT" w:cs="Arial"/>
          <w:szCs w:val="28"/>
        </w:rPr>
        <w:t xml:space="preserve"> is the DSL with the</w:t>
      </w:r>
      <w:r>
        <w:rPr>
          <w:rFonts w:ascii="Gill Sans MT" w:hAnsi="Gill Sans MT" w:cs="Arial"/>
          <w:szCs w:val="28"/>
        </w:rPr>
        <w:t xml:space="preserve"> SENCO and FSW </w:t>
      </w:r>
      <w:r w:rsidR="00A23E63">
        <w:rPr>
          <w:rFonts w:ascii="Gill Sans MT" w:hAnsi="Gill Sans MT" w:cs="Arial"/>
          <w:szCs w:val="28"/>
        </w:rPr>
        <w:t>as D</w:t>
      </w:r>
      <w:r>
        <w:rPr>
          <w:rFonts w:ascii="Gill Sans MT" w:hAnsi="Gill Sans MT" w:cs="Arial"/>
          <w:szCs w:val="28"/>
        </w:rPr>
        <w:t xml:space="preserve">DSL’s.  </w:t>
      </w:r>
      <w:r w:rsidR="008D3CBA">
        <w:rPr>
          <w:rFonts w:ascii="Gill Sans MT" w:hAnsi="Gill Sans MT" w:cs="Arial"/>
          <w:szCs w:val="28"/>
        </w:rPr>
        <w:t>1</w:t>
      </w:r>
      <w:r>
        <w:rPr>
          <w:rFonts w:ascii="Gill Sans MT" w:hAnsi="Gill Sans MT" w:cs="Arial"/>
          <w:szCs w:val="28"/>
        </w:rPr>
        <w:t xml:space="preserve"> LTSA w</w:t>
      </w:r>
      <w:r w:rsidR="008D3CBA">
        <w:rPr>
          <w:rFonts w:ascii="Gill Sans MT" w:hAnsi="Gill Sans MT" w:cs="Arial"/>
          <w:szCs w:val="28"/>
        </w:rPr>
        <w:t>as</w:t>
      </w:r>
      <w:r>
        <w:rPr>
          <w:rFonts w:ascii="Gill Sans MT" w:hAnsi="Gill Sans MT" w:cs="Arial"/>
          <w:szCs w:val="28"/>
        </w:rPr>
        <w:t xml:space="preserve"> temporarily appointed as LSA.</w:t>
      </w:r>
    </w:p>
    <w:p w14:paraId="557DED2A" w14:textId="77777777" w:rsidR="00665CC6" w:rsidRDefault="00665CC6" w:rsidP="00665CC6">
      <w:pPr>
        <w:rPr>
          <w:rFonts w:ascii="Gill Sans MT" w:hAnsi="Gill Sans MT" w:cs="Arial"/>
          <w:szCs w:val="28"/>
        </w:rPr>
      </w:pPr>
    </w:p>
    <w:p w14:paraId="5B003DA5" w14:textId="77777777" w:rsidR="00665CC6" w:rsidRPr="000323F9" w:rsidRDefault="00665CC6" w:rsidP="00665CC6">
      <w:pPr>
        <w:pStyle w:val="NormalWeb"/>
        <w:shd w:val="clear" w:color="auto" w:fill="FFFFFF"/>
        <w:spacing w:before="0" w:beforeAutospacing="0" w:after="0" w:afterAutospacing="0"/>
        <w:textAlignment w:val="top"/>
        <w:rPr>
          <w:rFonts w:ascii="Gill Sans MT" w:hAnsi="Gill Sans MT" w:cs="Arial"/>
          <w:color w:val="000000"/>
          <w:sz w:val="20"/>
          <w:szCs w:val="20"/>
        </w:rPr>
      </w:pPr>
      <w:r w:rsidRPr="000323F9">
        <w:rPr>
          <w:rStyle w:val="Strong"/>
          <w:rFonts w:ascii="Gill Sans MT" w:hAnsi="Gill Sans MT" w:cs="Calibri"/>
          <w:sz w:val="20"/>
          <w:szCs w:val="20"/>
          <w:bdr w:val="none" w:sz="0" w:space="0" w:color="auto" w:frame="1"/>
        </w:rPr>
        <w:t>Training</w:t>
      </w:r>
    </w:p>
    <w:p w14:paraId="3349D788" w14:textId="429905EF" w:rsidR="00665CC6" w:rsidRPr="000323F9" w:rsidRDefault="00665CC6" w:rsidP="00665CC6">
      <w:pPr>
        <w:pStyle w:val="NormalWeb"/>
        <w:shd w:val="clear" w:color="auto" w:fill="FFFFFF"/>
        <w:spacing w:before="0" w:beforeAutospacing="0" w:after="0" w:afterAutospacing="0"/>
        <w:textAlignment w:val="top"/>
        <w:rPr>
          <w:rFonts w:ascii="Gill Sans MT" w:hAnsi="Gill Sans MT" w:cs="Arial"/>
          <w:color w:val="000000"/>
          <w:sz w:val="20"/>
          <w:szCs w:val="20"/>
        </w:rPr>
      </w:pPr>
      <w:r w:rsidRPr="000323F9">
        <w:rPr>
          <w:rFonts w:ascii="Gill Sans MT" w:hAnsi="Gill Sans MT" w:cs="Calibri"/>
          <w:color w:val="000000"/>
          <w:sz w:val="20"/>
          <w:szCs w:val="20"/>
          <w:bdr w:val="none" w:sz="0" w:space="0" w:color="auto" w:frame="1"/>
        </w:rPr>
        <w:t xml:space="preserve">All members of </w:t>
      </w:r>
      <w:r>
        <w:rPr>
          <w:rFonts w:ascii="Gill Sans MT" w:hAnsi="Gill Sans MT" w:cs="Calibri"/>
          <w:color w:val="000000"/>
          <w:sz w:val="20"/>
          <w:szCs w:val="20"/>
          <w:bdr w:val="none" w:sz="0" w:space="0" w:color="auto" w:frame="1"/>
        </w:rPr>
        <w:t xml:space="preserve">the </w:t>
      </w:r>
      <w:r w:rsidRPr="000323F9">
        <w:rPr>
          <w:rFonts w:ascii="Gill Sans MT" w:hAnsi="Gill Sans MT" w:cs="Calibri"/>
          <w:color w:val="000000"/>
          <w:sz w:val="20"/>
          <w:szCs w:val="20"/>
          <w:bdr w:val="none" w:sz="0" w:space="0" w:color="auto" w:frame="1"/>
        </w:rPr>
        <w:t>Governing B</w:t>
      </w:r>
      <w:r w:rsidR="00C20904">
        <w:rPr>
          <w:rFonts w:ascii="Gill Sans MT" w:hAnsi="Gill Sans MT" w:cs="Calibri"/>
          <w:color w:val="000000"/>
          <w:sz w:val="20"/>
          <w:szCs w:val="20"/>
          <w:bdr w:val="none" w:sz="0" w:space="0" w:color="auto" w:frame="1"/>
        </w:rPr>
        <w:t>oard</w:t>
      </w:r>
      <w:r w:rsidRPr="000323F9">
        <w:rPr>
          <w:rFonts w:ascii="Gill Sans MT" w:hAnsi="Gill Sans MT" w:cs="Calibri"/>
          <w:color w:val="000000"/>
          <w:sz w:val="20"/>
          <w:szCs w:val="20"/>
          <w:bdr w:val="none" w:sz="0" w:space="0" w:color="auto" w:frame="1"/>
        </w:rPr>
        <w:t xml:space="preserve"> have and continue to have significant training. The impact of this is that the Governing Body are kept abreast of their responsibilities regarding the latest requirements and expectations. </w:t>
      </w:r>
      <w:r>
        <w:rPr>
          <w:rFonts w:ascii="Gill Sans MT" w:hAnsi="Gill Sans MT" w:cs="Calibri"/>
          <w:color w:val="000000"/>
          <w:sz w:val="20"/>
          <w:szCs w:val="20"/>
          <w:bdr w:val="none" w:sz="0" w:space="0" w:color="auto" w:frame="1"/>
        </w:rPr>
        <w:t>This years’</w:t>
      </w:r>
      <w:r w:rsidRPr="000323F9">
        <w:rPr>
          <w:rFonts w:ascii="Gill Sans MT" w:hAnsi="Gill Sans MT" w:cs="Calibri"/>
          <w:color w:val="000000"/>
          <w:sz w:val="20"/>
          <w:szCs w:val="20"/>
          <w:bdr w:val="none" w:sz="0" w:space="0" w:color="auto" w:frame="1"/>
        </w:rPr>
        <w:t xml:space="preserve"> whole governing body training </w:t>
      </w:r>
      <w:r>
        <w:rPr>
          <w:rFonts w:ascii="Gill Sans MT" w:hAnsi="Gill Sans MT" w:cs="Calibri"/>
          <w:color w:val="000000"/>
          <w:sz w:val="20"/>
          <w:szCs w:val="20"/>
          <w:bdr w:val="none" w:sz="0" w:space="0" w:color="auto" w:frame="1"/>
        </w:rPr>
        <w:t xml:space="preserve">was </w:t>
      </w:r>
      <w:r w:rsidR="00C20904">
        <w:rPr>
          <w:rFonts w:ascii="Gill Sans MT" w:hAnsi="Gill Sans MT" w:cs="Calibri"/>
          <w:color w:val="000000"/>
          <w:sz w:val="20"/>
          <w:szCs w:val="20"/>
          <w:bdr w:val="none" w:sz="0" w:space="0" w:color="auto" w:frame="1"/>
        </w:rPr>
        <w:t xml:space="preserve">called </w:t>
      </w:r>
      <w:r w:rsidR="00754F7C">
        <w:rPr>
          <w:rFonts w:ascii="Gill Sans MT" w:hAnsi="Gill Sans MT" w:cs="Calibri"/>
          <w:color w:val="000000"/>
          <w:sz w:val="20"/>
          <w:szCs w:val="20"/>
          <w:bdr w:val="none" w:sz="0" w:space="0" w:color="auto" w:frame="1"/>
        </w:rPr>
        <w:t>‘</w:t>
      </w:r>
      <w:r w:rsidR="00372571">
        <w:rPr>
          <w:rFonts w:ascii="Gill Sans MT" w:hAnsi="Gill Sans MT" w:cs="Calibri"/>
          <w:color w:val="000000"/>
          <w:sz w:val="20"/>
          <w:szCs w:val="20"/>
          <w:bdr w:val="none" w:sz="0" w:space="0" w:color="auto" w:frame="1"/>
        </w:rPr>
        <w:t>Outstanding Governance</w:t>
      </w:r>
      <w:r w:rsidR="00754F7C">
        <w:rPr>
          <w:rFonts w:ascii="Gill Sans MT" w:hAnsi="Gill Sans MT" w:cs="Calibri"/>
          <w:color w:val="000000"/>
          <w:sz w:val="20"/>
          <w:szCs w:val="20"/>
          <w:bdr w:val="none" w:sz="0" w:space="0" w:color="auto" w:frame="1"/>
        </w:rPr>
        <w:t>’</w:t>
      </w:r>
      <w:r w:rsidR="00372571">
        <w:rPr>
          <w:rFonts w:ascii="Gill Sans MT" w:hAnsi="Gill Sans MT" w:cs="Calibri"/>
          <w:color w:val="000000"/>
          <w:sz w:val="20"/>
          <w:szCs w:val="20"/>
          <w:bdr w:val="none" w:sz="0" w:space="0" w:color="auto" w:frame="1"/>
        </w:rPr>
        <w:t xml:space="preserve">, where we reviewed the work of the </w:t>
      </w:r>
      <w:r w:rsidR="00C20904">
        <w:rPr>
          <w:rFonts w:ascii="Gill Sans MT" w:hAnsi="Gill Sans MT" w:cs="Calibri"/>
          <w:color w:val="000000"/>
          <w:sz w:val="20"/>
          <w:szCs w:val="20"/>
          <w:bdr w:val="none" w:sz="0" w:space="0" w:color="auto" w:frame="1"/>
        </w:rPr>
        <w:t>G</w:t>
      </w:r>
      <w:r w:rsidR="00372571">
        <w:rPr>
          <w:rFonts w:ascii="Gill Sans MT" w:hAnsi="Gill Sans MT" w:cs="Calibri"/>
          <w:color w:val="000000"/>
          <w:sz w:val="20"/>
          <w:szCs w:val="20"/>
          <w:bdr w:val="none" w:sz="0" w:space="0" w:color="auto" w:frame="1"/>
        </w:rPr>
        <w:t xml:space="preserve">overning </w:t>
      </w:r>
      <w:r w:rsidR="00C20904">
        <w:rPr>
          <w:rFonts w:ascii="Gill Sans MT" w:hAnsi="Gill Sans MT" w:cs="Calibri"/>
          <w:color w:val="000000"/>
          <w:sz w:val="20"/>
          <w:szCs w:val="20"/>
          <w:bdr w:val="none" w:sz="0" w:space="0" w:color="auto" w:frame="1"/>
        </w:rPr>
        <w:t>Board</w:t>
      </w:r>
      <w:r w:rsidR="008D3CBA">
        <w:rPr>
          <w:rFonts w:ascii="Gill Sans MT" w:hAnsi="Gill Sans MT" w:cs="Calibri"/>
          <w:color w:val="000000"/>
          <w:sz w:val="20"/>
          <w:szCs w:val="20"/>
          <w:bdr w:val="none" w:sz="0" w:space="0" w:color="auto" w:frame="1"/>
        </w:rPr>
        <w:t xml:space="preserve"> through self-evaluation and a skills audit</w:t>
      </w:r>
      <w:r w:rsidR="003E519E">
        <w:rPr>
          <w:rFonts w:ascii="Gill Sans MT" w:hAnsi="Gill Sans MT" w:cs="Calibri"/>
          <w:color w:val="000000"/>
          <w:sz w:val="20"/>
          <w:szCs w:val="20"/>
          <w:bdr w:val="none" w:sz="0" w:space="0" w:color="auto" w:frame="1"/>
        </w:rPr>
        <w:t xml:space="preserve">, </w:t>
      </w:r>
      <w:r w:rsidR="008D3CBA">
        <w:rPr>
          <w:rFonts w:ascii="Gill Sans MT" w:hAnsi="Gill Sans MT" w:cs="Calibri"/>
          <w:color w:val="000000"/>
          <w:sz w:val="20"/>
          <w:szCs w:val="20"/>
          <w:bdr w:val="none" w:sz="0" w:space="0" w:color="auto" w:frame="1"/>
        </w:rPr>
        <w:t>ensuring that our meetings and monitoring is robust and effective now and in future</w:t>
      </w:r>
      <w:r w:rsidRPr="000323F9">
        <w:rPr>
          <w:rFonts w:ascii="Gill Sans MT" w:hAnsi="Gill Sans MT" w:cs="Calibri"/>
          <w:color w:val="000000"/>
          <w:sz w:val="20"/>
          <w:szCs w:val="20"/>
          <w:bdr w:val="none" w:sz="0" w:space="0" w:color="auto" w:frame="1"/>
          <w:shd w:val="clear" w:color="auto" w:fill="FFFFFF"/>
        </w:rPr>
        <w:t>. Alongside the whole governor body training, governors attend individual courses and training</w:t>
      </w:r>
      <w:r>
        <w:rPr>
          <w:rFonts w:ascii="Gill Sans MT" w:hAnsi="Gill Sans MT" w:cs="Calibri"/>
          <w:color w:val="000000"/>
          <w:sz w:val="20"/>
          <w:szCs w:val="20"/>
          <w:bdr w:val="none" w:sz="0" w:space="0" w:color="auto" w:frame="1"/>
          <w:shd w:val="clear" w:color="auto" w:fill="FFFFFF"/>
        </w:rPr>
        <w:t xml:space="preserve"> and will all have had Safeguarding training and read the latest KCSIE part one.</w:t>
      </w:r>
    </w:p>
    <w:p w14:paraId="32DE4829" w14:textId="77777777" w:rsidR="00665CC6" w:rsidRDefault="00665CC6" w:rsidP="00665CC6">
      <w:pPr>
        <w:rPr>
          <w:rFonts w:ascii="Gill Sans MT" w:hAnsi="Gill Sans MT" w:cs="Arial"/>
          <w:szCs w:val="28"/>
        </w:rPr>
      </w:pPr>
    </w:p>
    <w:p w14:paraId="148318E0" w14:textId="77777777" w:rsidR="00665CC6" w:rsidRPr="006A6C5F" w:rsidRDefault="00665CC6" w:rsidP="00665CC6">
      <w:pPr>
        <w:rPr>
          <w:rFonts w:ascii="Gill Sans MT" w:hAnsi="Gill Sans MT" w:cs="Arial"/>
        </w:rPr>
      </w:pPr>
    </w:p>
    <w:p w14:paraId="045E03E6" w14:textId="77777777" w:rsidR="00665CC6" w:rsidRPr="00893725" w:rsidRDefault="00665CC6" w:rsidP="00665CC6">
      <w:pPr>
        <w:rPr>
          <w:rFonts w:ascii="Gill Sans MT" w:hAnsi="Gill Sans MT" w:cs="Arial"/>
          <w:b/>
          <w:szCs w:val="28"/>
        </w:rPr>
      </w:pPr>
      <w:r w:rsidRPr="00893725">
        <w:rPr>
          <w:rFonts w:ascii="Gill Sans MT" w:hAnsi="Gill Sans MT" w:cs="Arial"/>
          <w:b/>
          <w:szCs w:val="28"/>
        </w:rPr>
        <w:t>Policies</w:t>
      </w:r>
    </w:p>
    <w:p w14:paraId="25C83CB6" w14:textId="77777777" w:rsidR="00665CC6" w:rsidRDefault="00665CC6" w:rsidP="00665CC6">
      <w:pPr>
        <w:rPr>
          <w:rFonts w:ascii="Gill Sans MT" w:hAnsi="Gill Sans MT" w:cs="Arial"/>
          <w:szCs w:val="28"/>
        </w:rPr>
      </w:pPr>
      <w:r w:rsidRPr="001E1BA0">
        <w:rPr>
          <w:rFonts w:ascii="Gill Sans MT" w:hAnsi="Gill Sans MT" w:cs="Arial"/>
          <w:szCs w:val="28"/>
        </w:rPr>
        <w:t xml:space="preserve">One of the roles for the </w:t>
      </w:r>
      <w:r>
        <w:rPr>
          <w:rFonts w:ascii="Gill Sans MT" w:hAnsi="Gill Sans MT" w:cs="Arial"/>
          <w:szCs w:val="28"/>
        </w:rPr>
        <w:t>G</w:t>
      </w:r>
      <w:r w:rsidRPr="001E1BA0">
        <w:rPr>
          <w:rFonts w:ascii="Gill Sans MT" w:hAnsi="Gill Sans MT" w:cs="Arial"/>
          <w:szCs w:val="28"/>
        </w:rPr>
        <w:t>overnor</w:t>
      </w:r>
      <w:r>
        <w:rPr>
          <w:rFonts w:ascii="Gill Sans MT" w:hAnsi="Gill Sans MT" w:cs="Arial"/>
          <w:szCs w:val="28"/>
        </w:rPr>
        <w:t xml:space="preserve"> Board </w:t>
      </w:r>
      <w:r w:rsidRPr="001E1BA0">
        <w:rPr>
          <w:rFonts w:ascii="Gill Sans MT" w:hAnsi="Gill Sans MT" w:cs="Arial"/>
          <w:szCs w:val="28"/>
        </w:rPr>
        <w:t>is</w:t>
      </w:r>
      <w:r>
        <w:rPr>
          <w:rFonts w:ascii="Gill Sans MT" w:hAnsi="Gill Sans MT" w:cs="Arial"/>
          <w:szCs w:val="28"/>
        </w:rPr>
        <w:t xml:space="preserve"> to</w:t>
      </w:r>
      <w:r w:rsidRPr="001E1BA0">
        <w:rPr>
          <w:rFonts w:ascii="Gill Sans MT" w:hAnsi="Gill Sans MT" w:cs="Arial"/>
          <w:szCs w:val="28"/>
        </w:rPr>
        <w:t xml:space="preserve"> review and agree school policies, and </w:t>
      </w:r>
      <w:r>
        <w:rPr>
          <w:rFonts w:ascii="Gill Sans MT" w:hAnsi="Gill Sans MT" w:cs="Arial"/>
          <w:szCs w:val="28"/>
        </w:rPr>
        <w:t xml:space="preserve">last academic </w:t>
      </w:r>
      <w:r w:rsidRPr="001E1BA0">
        <w:rPr>
          <w:rFonts w:ascii="Gill Sans MT" w:hAnsi="Gill Sans MT" w:cs="Arial"/>
          <w:szCs w:val="28"/>
        </w:rPr>
        <w:t xml:space="preserve">year </w:t>
      </w:r>
      <w:r>
        <w:rPr>
          <w:rFonts w:ascii="Gill Sans MT" w:hAnsi="Gill Sans MT" w:cs="Arial"/>
          <w:szCs w:val="28"/>
        </w:rPr>
        <w:t>it reviewed</w:t>
      </w:r>
      <w:r w:rsidRPr="001E1BA0">
        <w:rPr>
          <w:rFonts w:ascii="Gill Sans MT" w:hAnsi="Gill Sans MT" w:cs="Arial"/>
          <w:szCs w:val="28"/>
        </w:rPr>
        <w:t xml:space="preserve"> </w:t>
      </w:r>
      <w:r>
        <w:rPr>
          <w:rFonts w:ascii="Gill Sans MT" w:hAnsi="Gill Sans MT" w:cs="Arial"/>
          <w:szCs w:val="28"/>
        </w:rPr>
        <w:t>the following policies:</w:t>
      </w:r>
    </w:p>
    <w:tbl>
      <w:tblPr>
        <w:tblW w:w="10456" w:type="dxa"/>
        <w:tblCellMar>
          <w:top w:w="15" w:type="dxa"/>
          <w:bottom w:w="15" w:type="dxa"/>
        </w:tblCellMar>
        <w:tblLook w:val="04A0" w:firstRow="1" w:lastRow="0" w:firstColumn="1" w:lastColumn="0" w:noHBand="0" w:noVBand="1"/>
      </w:tblPr>
      <w:tblGrid>
        <w:gridCol w:w="3681"/>
        <w:gridCol w:w="3417"/>
        <w:gridCol w:w="3358"/>
      </w:tblGrid>
      <w:tr w:rsidR="00665CC6" w:rsidRPr="00D334A9" w14:paraId="39C7B408"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0DCDE7C3" w14:textId="77777777" w:rsidR="00665CC6" w:rsidRPr="00D334A9" w:rsidRDefault="00665CC6" w:rsidP="004D4B5F">
            <w:pPr>
              <w:rPr>
                <w:rFonts w:ascii="Calibri" w:hAnsi="Calibri" w:cs="Calibri"/>
                <w:kern w:val="0"/>
              </w:rPr>
            </w:pPr>
            <w:r w:rsidRPr="00D334A9">
              <w:rPr>
                <w:rFonts w:ascii="Calibri" w:hAnsi="Calibri" w:cs="Calibri"/>
                <w:kern w:val="0"/>
              </w:rPr>
              <w:t>Accessibility Plan</w:t>
            </w:r>
          </w:p>
        </w:tc>
        <w:tc>
          <w:tcPr>
            <w:tcW w:w="3417" w:type="dxa"/>
            <w:tcBorders>
              <w:top w:val="single" w:sz="4" w:space="0" w:color="auto"/>
              <w:left w:val="single" w:sz="4" w:space="0" w:color="auto"/>
              <w:bottom w:val="single" w:sz="4" w:space="0" w:color="auto"/>
              <w:right w:val="single" w:sz="4" w:space="0" w:color="auto"/>
            </w:tcBorders>
            <w:vAlign w:val="bottom"/>
          </w:tcPr>
          <w:p w14:paraId="2F40EEEB" w14:textId="77777777" w:rsidR="00665CC6" w:rsidRPr="00D72193" w:rsidRDefault="00665CC6" w:rsidP="004D4B5F">
            <w:pPr>
              <w:rPr>
                <w:rFonts w:ascii="Calibri" w:hAnsi="Calibri" w:cs="Calibri"/>
                <w:b/>
                <w:bCs/>
                <w:kern w:val="0"/>
              </w:rPr>
            </w:pPr>
            <w:r w:rsidRPr="00D334A9">
              <w:rPr>
                <w:rFonts w:ascii="Calibri" w:hAnsi="Calibri" w:cs="Calibri"/>
                <w:kern w:val="0"/>
              </w:rPr>
              <w:t>Online Safety</w:t>
            </w:r>
          </w:p>
        </w:tc>
        <w:tc>
          <w:tcPr>
            <w:tcW w:w="3358" w:type="dxa"/>
            <w:tcBorders>
              <w:top w:val="single" w:sz="4" w:space="0" w:color="auto"/>
              <w:left w:val="single" w:sz="4" w:space="0" w:color="auto"/>
              <w:bottom w:val="single" w:sz="4" w:space="0" w:color="auto"/>
              <w:right w:val="single" w:sz="4" w:space="0" w:color="auto"/>
            </w:tcBorders>
            <w:vAlign w:val="bottom"/>
          </w:tcPr>
          <w:p w14:paraId="691A875C" w14:textId="77777777" w:rsidR="00665CC6" w:rsidRPr="00D334A9" w:rsidRDefault="00665CC6" w:rsidP="004D4B5F">
            <w:pPr>
              <w:rPr>
                <w:rFonts w:ascii="Calibri" w:hAnsi="Calibri" w:cs="Calibri"/>
                <w:b/>
                <w:bCs/>
                <w:kern w:val="0"/>
              </w:rPr>
            </w:pPr>
          </w:p>
        </w:tc>
      </w:tr>
      <w:tr w:rsidR="00665CC6" w:rsidRPr="00D334A9" w14:paraId="53B74FCF"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3D52680E" w14:textId="77777777" w:rsidR="00665CC6" w:rsidRPr="00D334A9" w:rsidRDefault="00665CC6" w:rsidP="004D4B5F">
            <w:pPr>
              <w:rPr>
                <w:rFonts w:ascii="Calibri" w:hAnsi="Calibri" w:cs="Calibri"/>
                <w:kern w:val="0"/>
              </w:rPr>
            </w:pPr>
            <w:r w:rsidRPr="00D72193">
              <w:rPr>
                <w:rFonts w:ascii="Calibri" w:hAnsi="Calibri" w:cs="Calibri"/>
                <w:kern w:val="0"/>
              </w:rPr>
              <w:t xml:space="preserve"> </w:t>
            </w:r>
            <w:r w:rsidRPr="00D334A9">
              <w:rPr>
                <w:rFonts w:ascii="Calibri" w:hAnsi="Calibri" w:cs="Calibri"/>
                <w:kern w:val="0"/>
              </w:rPr>
              <w:t>Admissions</w:t>
            </w:r>
          </w:p>
        </w:tc>
        <w:tc>
          <w:tcPr>
            <w:tcW w:w="3417" w:type="dxa"/>
            <w:tcBorders>
              <w:top w:val="single" w:sz="4" w:space="0" w:color="auto"/>
              <w:left w:val="single" w:sz="4" w:space="0" w:color="auto"/>
              <w:bottom w:val="single" w:sz="4" w:space="0" w:color="auto"/>
              <w:right w:val="single" w:sz="4" w:space="0" w:color="auto"/>
            </w:tcBorders>
            <w:vAlign w:val="bottom"/>
          </w:tcPr>
          <w:p w14:paraId="1D6EB010" w14:textId="77777777" w:rsidR="00665CC6" w:rsidRPr="00D72193" w:rsidRDefault="00665CC6" w:rsidP="004D4B5F">
            <w:pPr>
              <w:rPr>
                <w:rFonts w:ascii="Calibri" w:hAnsi="Calibri" w:cs="Calibri"/>
                <w:kern w:val="0"/>
              </w:rPr>
            </w:pPr>
            <w:r w:rsidRPr="00D334A9">
              <w:rPr>
                <w:rFonts w:ascii="Calibri" w:hAnsi="Calibri" w:cs="Calibri"/>
                <w:kern w:val="0"/>
              </w:rPr>
              <w:t>Extra-curricular Activities</w:t>
            </w:r>
          </w:p>
        </w:tc>
        <w:tc>
          <w:tcPr>
            <w:tcW w:w="3358" w:type="dxa"/>
            <w:tcBorders>
              <w:top w:val="single" w:sz="4" w:space="0" w:color="auto"/>
              <w:left w:val="single" w:sz="4" w:space="0" w:color="auto"/>
              <w:bottom w:val="single" w:sz="4" w:space="0" w:color="auto"/>
              <w:right w:val="single" w:sz="4" w:space="0" w:color="auto"/>
            </w:tcBorders>
            <w:vAlign w:val="bottom"/>
          </w:tcPr>
          <w:p w14:paraId="3A651A86" w14:textId="77777777" w:rsidR="00665CC6" w:rsidRPr="00D334A9" w:rsidRDefault="00665CC6" w:rsidP="004D4B5F">
            <w:pPr>
              <w:rPr>
                <w:rFonts w:ascii="Calibri" w:hAnsi="Calibri" w:cs="Calibri"/>
                <w:kern w:val="0"/>
              </w:rPr>
            </w:pPr>
          </w:p>
        </w:tc>
      </w:tr>
      <w:tr w:rsidR="00665CC6" w:rsidRPr="00D334A9" w14:paraId="45E40312"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7D9CD4" w14:textId="77777777" w:rsidR="00665CC6" w:rsidRPr="00D334A9" w:rsidRDefault="00665CC6" w:rsidP="004D4B5F">
            <w:pPr>
              <w:rPr>
                <w:rFonts w:ascii="Calibri" w:hAnsi="Calibri" w:cs="Calibri"/>
                <w:kern w:val="0"/>
              </w:rPr>
            </w:pPr>
            <w:r w:rsidRPr="00D334A9">
              <w:rPr>
                <w:rFonts w:ascii="Calibri" w:hAnsi="Calibri" w:cs="Calibri"/>
                <w:kern w:val="0"/>
              </w:rPr>
              <w:t>Vision, Aims, Guarantee &amp; Values (all linked together)</w:t>
            </w:r>
          </w:p>
        </w:tc>
        <w:tc>
          <w:tcPr>
            <w:tcW w:w="3417" w:type="dxa"/>
            <w:tcBorders>
              <w:top w:val="single" w:sz="4" w:space="0" w:color="auto"/>
              <w:left w:val="single" w:sz="4" w:space="0" w:color="auto"/>
              <w:bottom w:val="single" w:sz="4" w:space="0" w:color="auto"/>
              <w:right w:val="single" w:sz="4" w:space="0" w:color="auto"/>
            </w:tcBorders>
            <w:shd w:val="clear" w:color="000000" w:fill="FFFFFF"/>
            <w:vAlign w:val="bottom"/>
          </w:tcPr>
          <w:p w14:paraId="7FF648AE" w14:textId="77777777" w:rsidR="00665CC6" w:rsidRPr="00D72193" w:rsidRDefault="00665CC6" w:rsidP="004D4B5F">
            <w:pPr>
              <w:rPr>
                <w:rFonts w:ascii="Calibri" w:hAnsi="Calibri" w:cs="Calibri"/>
                <w:kern w:val="0"/>
              </w:rPr>
            </w:pPr>
            <w:r w:rsidRPr="00D334A9">
              <w:rPr>
                <w:rFonts w:ascii="Calibri" w:hAnsi="Calibri" w:cs="Calibri"/>
                <w:kern w:val="0"/>
              </w:rPr>
              <w:t>Fire Evacuation</w:t>
            </w:r>
          </w:p>
        </w:tc>
        <w:tc>
          <w:tcPr>
            <w:tcW w:w="3358" w:type="dxa"/>
            <w:tcBorders>
              <w:top w:val="single" w:sz="4" w:space="0" w:color="auto"/>
              <w:left w:val="single" w:sz="4" w:space="0" w:color="auto"/>
              <w:bottom w:val="single" w:sz="4" w:space="0" w:color="auto"/>
              <w:right w:val="single" w:sz="4" w:space="0" w:color="auto"/>
            </w:tcBorders>
            <w:shd w:val="clear" w:color="000000" w:fill="FFFFFF"/>
            <w:vAlign w:val="bottom"/>
          </w:tcPr>
          <w:p w14:paraId="264F28FC" w14:textId="77777777" w:rsidR="00665CC6" w:rsidRPr="00D334A9" w:rsidRDefault="00665CC6" w:rsidP="004D4B5F">
            <w:pPr>
              <w:rPr>
                <w:rFonts w:ascii="Calibri" w:hAnsi="Calibri" w:cs="Calibri"/>
                <w:kern w:val="0"/>
              </w:rPr>
            </w:pPr>
            <w:r w:rsidRPr="00D334A9">
              <w:rPr>
                <w:rFonts w:ascii="Calibri" w:hAnsi="Calibri" w:cs="Calibri"/>
                <w:kern w:val="0"/>
              </w:rPr>
              <w:t>Safeguarding</w:t>
            </w:r>
          </w:p>
        </w:tc>
      </w:tr>
      <w:tr w:rsidR="00665CC6" w:rsidRPr="00D334A9" w14:paraId="44C05A86"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575693DE" w14:textId="77777777" w:rsidR="00665CC6" w:rsidRPr="00D334A9" w:rsidRDefault="00665CC6" w:rsidP="004D4B5F">
            <w:pPr>
              <w:rPr>
                <w:rFonts w:ascii="Calibri" w:hAnsi="Calibri" w:cs="Calibri"/>
                <w:kern w:val="0"/>
              </w:rPr>
            </w:pPr>
            <w:r w:rsidRPr="00D334A9">
              <w:rPr>
                <w:rFonts w:ascii="Calibri" w:hAnsi="Calibri" w:cs="Calibri"/>
                <w:kern w:val="0"/>
              </w:rPr>
              <w:t>Assessment, Recording and Reporting</w:t>
            </w:r>
          </w:p>
        </w:tc>
        <w:tc>
          <w:tcPr>
            <w:tcW w:w="3417" w:type="dxa"/>
            <w:tcBorders>
              <w:top w:val="single" w:sz="4" w:space="0" w:color="auto"/>
              <w:left w:val="single" w:sz="4" w:space="0" w:color="auto"/>
              <w:bottom w:val="single" w:sz="4" w:space="0" w:color="auto"/>
              <w:right w:val="single" w:sz="4" w:space="0" w:color="auto"/>
            </w:tcBorders>
            <w:vAlign w:val="bottom"/>
          </w:tcPr>
          <w:p w14:paraId="2F738CAF" w14:textId="77777777" w:rsidR="00665CC6" w:rsidRPr="00D72193" w:rsidRDefault="00665CC6" w:rsidP="004D4B5F">
            <w:pPr>
              <w:rPr>
                <w:rFonts w:ascii="Calibri" w:hAnsi="Calibri" w:cs="Calibri"/>
                <w:kern w:val="0"/>
              </w:rPr>
            </w:pPr>
            <w:r w:rsidRPr="00D334A9">
              <w:rPr>
                <w:rFonts w:ascii="Calibri" w:hAnsi="Calibri" w:cs="Calibri"/>
                <w:kern w:val="0"/>
              </w:rPr>
              <w:t xml:space="preserve">First Aid </w:t>
            </w:r>
          </w:p>
        </w:tc>
        <w:tc>
          <w:tcPr>
            <w:tcW w:w="3358" w:type="dxa"/>
            <w:tcBorders>
              <w:top w:val="single" w:sz="4" w:space="0" w:color="auto"/>
              <w:left w:val="single" w:sz="4" w:space="0" w:color="auto"/>
              <w:bottom w:val="single" w:sz="4" w:space="0" w:color="auto"/>
              <w:right w:val="single" w:sz="4" w:space="0" w:color="auto"/>
            </w:tcBorders>
            <w:vAlign w:val="bottom"/>
          </w:tcPr>
          <w:p w14:paraId="7EE8D1AA" w14:textId="77777777" w:rsidR="00665CC6" w:rsidRPr="00D334A9" w:rsidRDefault="00665CC6" w:rsidP="004D4B5F">
            <w:pPr>
              <w:rPr>
                <w:rFonts w:ascii="Calibri" w:hAnsi="Calibri" w:cs="Calibri"/>
                <w:kern w:val="0"/>
              </w:rPr>
            </w:pPr>
            <w:r w:rsidRPr="00D334A9">
              <w:rPr>
                <w:rFonts w:ascii="Calibri" w:hAnsi="Calibri" w:cs="Calibri"/>
                <w:kern w:val="0"/>
              </w:rPr>
              <w:t>Security</w:t>
            </w:r>
          </w:p>
        </w:tc>
      </w:tr>
      <w:tr w:rsidR="00665CC6" w:rsidRPr="00D334A9" w14:paraId="4B96008F"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225D9296" w14:textId="77777777" w:rsidR="00665CC6" w:rsidRPr="00D334A9" w:rsidRDefault="00665CC6" w:rsidP="004D4B5F">
            <w:pPr>
              <w:rPr>
                <w:rFonts w:ascii="Calibri" w:hAnsi="Calibri" w:cs="Calibri"/>
                <w:kern w:val="0"/>
              </w:rPr>
            </w:pPr>
            <w:r w:rsidRPr="00D334A9">
              <w:rPr>
                <w:rFonts w:ascii="Calibri" w:hAnsi="Calibri" w:cs="Calibri"/>
                <w:kern w:val="0"/>
              </w:rPr>
              <w:t>Attendance (Pupils)</w:t>
            </w:r>
          </w:p>
        </w:tc>
        <w:tc>
          <w:tcPr>
            <w:tcW w:w="3417" w:type="dxa"/>
            <w:tcBorders>
              <w:top w:val="single" w:sz="4" w:space="0" w:color="auto"/>
              <w:left w:val="single" w:sz="4" w:space="0" w:color="auto"/>
              <w:bottom w:val="single" w:sz="4" w:space="0" w:color="auto"/>
              <w:right w:val="single" w:sz="4" w:space="0" w:color="auto"/>
            </w:tcBorders>
            <w:vAlign w:val="bottom"/>
          </w:tcPr>
          <w:p w14:paraId="7ACD380A" w14:textId="77777777" w:rsidR="00665CC6" w:rsidRPr="00D72193" w:rsidRDefault="00665CC6" w:rsidP="004D4B5F">
            <w:pPr>
              <w:rPr>
                <w:rFonts w:ascii="Calibri" w:hAnsi="Calibri" w:cs="Calibri"/>
                <w:kern w:val="0"/>
              </w:rPr>
            </w:pPr>
            <w:r w:rsidRPr="00D334A9">
              <w:rPr>
                <w:rFonts w:ascii="Calibri" w:hAnsi="Calibri" w:cs="Calibri"/>
                <w:kern w:val="0"/>
              </w:rPr>
              <w:t xml:space="preserve">Freedom of Information </w:t>
            </w:r>
          </w:p>
        </w:tc>
        <w:tc>
          <w:tcPr>
            <w:tcW w:w="3358" w:type="dxa"/>
            <w:tcBorders>
              <w:top w:val="single" w:sz="4" w:space="0" w:color="auto"/>
              <w:left w:val="single" w:sz="4" w:space="0" w:color="auto"/>
              <w:bottom w:val="single" w:sz="4" w:space="0" w:color="auto"/>
              <w:right w:val="single" w:sz="4" w:space="0" w:color="auto"/>
            </w:tcBorders>
            <w:vAlign w:val="bottom"/>
          </w:tcPr>
          <w:p w14:paraId="2DEBD6A3" w14:textId="77777777" w:rsidR="00665CC6" w:rsidRPr="00D334A9" w:rsidRDefault="00665CC6" w:rsidP="004D4B5F">
            <w:pPr>
              <w:rPr>
                <w:rFonts w:ascii="Calibri" w:hAnsi="Calibri" w:cs="Calibri"/>
                <w:kern w:val="0"/>
              </w:rPr>
            </w:pPr>
            <w:r w:rsidRPr="00D334A9">
              <w:rPr>
                <w:rFonts w:ascii="Calibri" w:hAnsi="Calibri" w:cs="Calibri"/>
                <w:kern w:val="0"/>
              </w:rPr>
              <w:t>Staff Absence (Sickness)</w:t>
            </w:r>
          </w:p>
        </w:tc>
      </w:tr>
      <w:tr w:rsidR="00665CC6" w:rsidRPr="00D334A9" w14:paraId="1CE496FD"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54A04384" w14:textId="77777777" w:rsidR="00665CC6" w:rsidRPr="00D334A9" w:rsidRDefault="00665CC6" w:rsidP="004D4B5F">
            <w:pPr>
              <w:rPr>
                <w:rFonts w:ascii="Calibri" w:hAnsi="Calibri" w:cs="Calibri"/>
                <w:kern w:val="0"/>
              </w:rPr>
            </w:pPr>
            <w:r w:rsidRPr="00D334A9">
              <w:rPr>
                <w:rFonts w:ascii="Calibri" w:hAnsi="Calibri" w:cs="Calibri"/>
                <w:kern w:val="0"/>
              </w:rPr>
              <w:t>Anti-Bullying</w:t>
            </w:r>
          </w:p>
        </w:tc>
        <w:tc>
          <w:tcPr>
            <w:tcW w:w="3417" w:type="dxa"/>
            <w:tcBorders>
              <w:top w:val="single" w:sz="4" w:space="0" w:color="auto"/>
              <w:left w:val="single" w:sz="4" w:space="0" w:color="auto"/>
              <w:bottom w:val="single" w:sz="4" w:space="0" w:color="auto"/>
              <w:right w:val="single" w:sz="4" w:space="0" w:color="auto"/>
            </w:tcBorders>
            <w:vAlign w:val="bottom"/>
          </w:tcPr>
          <w:p w14:paraId="234B096E" w14:textId="77777777" w:rsidR="00665CC6" w:rsidRPr="00D72193" w:rsidRDefault="00665CC6" w:rsidP="004D4B5F">
            <w:pPr>
              <w:rPr>
                <w:rFonts w:ascii="Calibri" w:hAnsi="Calibri" w:cs="Calibri"/>
                <w:kern w:val="0"/>
              </w:rPr>
            </w:pPr>
            <w:r w:rsidRPr="00D334A9">
              <w:rPr>
                <w:rFonts w:ascii="Calibri" w:hAnsi="Calibri" w:cs="Calibri"/>
                <w:kern w:val="0"/>
              </w:rPr>
              <w:t>Governor Allowances</w:t>
            </w:r>
          </w:p>
        </w:tc>
        <w:tc>
          <w:tcPr>
            <w:tcW w:w="3358" w:type="dxa"/>
            <w:tcBorders>
              <w:top w:val="single" w:sz="4" w:space="0" w:color="auto"/>
              <w:left w:val="single" w:sz="4" w:space="0" w:color="auto"/>
              <w:bottom w:val="single" w:sz="4" w:space="0" w:color="auto"/>
              <w:right w:val="single" w:sz="4" w:space="0" w:color="auto"/>
            </w:tcBorders>
            <w:vAlign w:val="bottom"/>
          </w:tcPr>
          <w:p w14:paraId="10B578B6" w14:textId="77777777" w:rsidR="00665CC6" w:rsidRPr="00D334A9" w:rsidRDefault="00665CC6" w:rsidP="004D4B5F">
            <w:pPr>
              <w:rPr>
                <w:rFonts w:ascii="Calibri" w:hAnsi="Calibri" w:cs="Calibri"/>
                <w:kern w:val="0"/>
              </w:rPr>
            </w:pPr>
            <w:r w:rsidRPr="00D334A9">
              <w:rPr>
                <w:rFonts w:ascii="Calibri" w:hAnsi="Calibri" w:cs="Calibri"/>
                <w:kern w:val="0"/>
              </w:rPr>
              <w:t>SEND</w:t>
            </w:r>
          </w:p>
        </w:tc>
      </w:tr>
      <w:tr w:rsidR="00665CC6" w:rsidRPr="00D334A9" w14:paraId="49BFE65C"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08813C95" w14:textId="77777777" w:rsidR="00665CC6" w:rsidRPr="00D334A9" w:rsidRDefault="00665CC6" w:rsidP="004D4B5F">
            <w:pPr>
              <w:rPr>
                <w:rFonts w:ascii="Calibri" w:hAnsi="Calibri" w:cs="Calibri"/>
                <w:kern w:val="0"/>
              </w:rPr>
            </w:pPr>
            <w:r w:rsidRPr="00D334A9">
              <w:rPr>
                <w:rFonts w:ascii="Calibri" w:hAnsi="Calibri" w:cs="Calibri"/>
                <w:kern w:val="0"/>
              </w:rPr>
              <w:t>Behaviour</w:t>
            </w:r>
          </w:p>
        </w:tc>
        <w:tc>
          <w:tcPr>
            <w:tcW w:w="3417" w:type="dxa"/>
            <w:tcBorders>
              <w:top w:val="single" w:sz="4" w:space="0" w:color="auto"/>
              <w:left w:val="single" w:sz="4" w:space="0" w:color="auto"/>
              <w:bottom w:val="single" w:sz="4" w:space="0" w:color="auto"/>
              <w:right w:val="single" w:sz="4" w:space="0" w:color="auto"/>
            </w:tcBorders>
            <w:vAlign w:val="bottom"/>
          </w:tcPr>
          <w:p w14:paraId="60FDDD58" w14:textId="77777777" w:rsidR="00665CC6" w:rsidRPr="00D72193" w:rsidRDefault="00665CC6" w:rsidP="004D4B5F">
            <w:pPr>
              <w:rPr>
                <w:rFonts w:ascii="Calibri" w:hAnsi="Calibri" w:cs="Calibri"/>
                <w:kern w:val="0"/>
              </w:rPr>
            </w:pPr>
            <w:r w:rsidRPr="00D334A9">
              <w:rPr>
                <w:rFonts w:ascii="Calibri" w:hAnsi="Calibri" w:cs="Calibri"/>
                <w:kern w:val="0"/>
              </w:rPr>
              <w:t>Governor Code of conduct</w:t>
            </w:r>
          </w:p>
        </w:tc>
        <w:tc>
          <w:tcPr>
            <w:tcW w:w="3358" w:type="dxa"/>
            <w:tcBorders>
              <w:top w:val="single" w:sz="4" w:space="0" w:color="auto"/>
              <w:left w:val="single" w:sz="4" w:space="0" w:color="auto"/>
              <w:bottom w:val="single" w:sz="4" w:space="0" w:color="auto"/>
              <w:right w:val="single" w:sz="4" w:space="0" w:color="auto"/>
            </w:tcBorders>
            <w:vAlign w:val="bottom"/>
          </w:tcPr>
          <w:p w14:paraId="0621622C" w14:textId="77777777" w:rsidR="00665CC6" w:rsidRPr="00D334A9" w:rsidRDefault="00665CC6" w:rsidP="004D4B5F">
            <w:pPr>
              <w:rPr>
                <w:rFonts w:ascii="Calibri" w:hAnsi="Calibri" w:cs="Calibri"/>
                <w:kern w:val="0"/>
              </w:rPr>
            </w:pPr>
            <w:r w:rsidRPr="00D334A9">
              <w:rPr>
                <w:rFonts w:ascii="Calibri" w:hAnsi="Calibri" w:cs="Calibri"/>
                <w:kern w:val="0"/>
              </w:rPr>
              <w:t>Recruitment</w:t>
            </w:r>
          </w:p>
        </w:tc>
      </w:tr>
      <w:tr w:rsidR="00665CC6" w:rsidRPr="00D334A9" w14:paraId="549B3676"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61F52FFC" w14:textId="77777777" w:rsidR="00665CC6" w:rsidRPr="00D334A9" w:rsidRDefault="00665CC6" w:rsidP="004D4B5F">
            <w:pPr>
              <w:rPr>
                <w:rFonts w:ascii="Calibri" w:hAnsi="Calibri" w:cs="Calibri"/>
                <w:kern w:val="0"/>
              </w:rPr>
            </w:pPr>
            <w:r w:rsidRPr="00D334A9">
              <w:rPr>
                <w:rFonts w:ascii="Calibri" w:hAnsi="Calibri" w:cs="Calibri"/>
                <w:kern w:val="0"/>
              </w:rPr>
              <w:t>Best Value</w:t>
            </w:r>
          </w:p>
        </w:tc>
        <w:tc>
          <w:tcPr>
            <w:tcW w:w="3417" w:type="dxa"/>
            <w:tcBorders>
              <w:top w:val="single" w:sz="4" w:space="0" w:color="auto"/>
              <w:left w:val="single" w:sz="4" w:space="0" w:color="auto"/>
              <w:bottom w:val="single" w:sz="4" w:space="0" w:color="auto"/>
              <w:right w:val="single" w:sz="4" w:space="0" w:color="auto"/>
            </w:tcBorders>
            <w:vAlign w:val="bottom"/>
          </w:tcPr>
          <w:p w14:paraId="163ECB37" w14:textId="77777777" w:rsidR="00665CC6" w:rsidRPr="00D72193" w:rsidRDefault="00665CC6" w:rsidP="004D4B5F">
            <w:pPr>
              <w:rPr>
                <w:rFonts w:ascii="Calibri" w:hAnsi="Calibri" w:cs="Calibri"/>
                <w:kern w:val="0"/>
              </w:rPr>
            </w:pPr>
            <w:r w:rsidRPr="00D334A9">
              <w:rPr>
                <w:rFonts w:ascii="Calibri" w:hAnsi="Calibri" w:cs="Calibri"/>
                <w:kern w:val="0"/>
              </w:rPr>
              <w:t>Governors' Visits</w:t>
            </w:r>
          </w:p>
        </w:tc>
        <w:tc>
          <w:tcPr>
            <w:tcW w:w="3358" w:type="dxa"/>
            <w:tcBorders>
              <w:top w:val="single" w:sz="4" w:space="0" w:color="auto"/>
              <w:left w:val="single" w:sz="4" w:space="0" w:color="auto"/>
              <w:bottom w:val="single" w:sz="4" w:space="0" w:color="auto"/>
              <w:right w:val="single" w:sz="4" w:space="0" w:color="auto"/>
            </w:tcBorders>
            <w:vAlign w:val="bottom"/>
          </w:tcPr>
          <w:p w14:paraId="0206A958" w14:textId="77777777" w:rsidR="00665CC6" w:rsidRPr="00D334A9" w:rsidRDefault="00665CC6" w:rsidP="004D4B5F">
            <w:pPr>
              <w:rPr>
                <w:rFonts w:ascii="Calibri" w:hAnsi="Calibri" w:cs="Calibri"/>
                <w:kern w:val="0"/>
              </w:rPr>
            </w:pPr>
            <w:r w:rsidRPr="00D334A9">
              <w:rPr>
                <w:rFonts w:ascii="Calibri" w:hAnsi="Calibri" w:cs="Calibri"/>
                <w:kern w:val="0"/>
              </w:rPr>
              <w:t>Staff Disciplinary Procedures</w:t>
            </w:r>
          </w:p>
        </w:tc>
      </w:tr>
      <w:tr w:rsidR="00665CC6" w:rsidRPr="00D334A9" w14:paraId="2C2765A5"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61852E20" w14:textId="77777777" w:rsidR="00665CC6" w:rsidRPr="00D334A9" w:rsidRDefault="00665CC6" w:rsidP="004D4B5F">
            <w:pPr>
              <w:rPr>
                <w:rFonts w:ascii="Calibri" w:hAnsi="Calibri" w:cs="Calibri"/>
                <w:kern w:val="0"/>
              </w:rPr>
            </w:pPr>
            <w:r w:rsidRPr="00D334A9">
              <w:rPr>
                <w:rFonts w:ascii="Calibri" w:hAnsi="Calibri" w:cs="Calibri"/>
                <w:kern w:val="0"/>
              </w:rPr>
              <w:t>Capability</w:t>
            </w:r>
          </w:p>
        </w:tc>
        <w:tc>
          <w:tcPr>
            <w:tcW w:w="3417" w:type="dxa"/>
            <w:tcBorders>
              <w:top w:val="single" w:sz="4" w:space="0" w:color="auto"/>
              <w:left w:val="single" w:sz="4" w:space="0" w:color="auto"/>
              <w:bottom w:val="single" w:sz="4" w:space="0" w:color="auto"/>
              <w:right w:val="single" w:sz="4" w:space="0" w:color="auto"/>
            </w:tcBorders>
            <w:vAlign w:val="bottom"/>
          </w:tcPr>
          <w:p w14:paraId="4D4769A0" w14:textId="77777777" w:rsidR="00665CC6" w:rsidRPr="00D72193" w:rsidRDefault="00665CC6" w:rsidP="004D4B5F">
            <w:pPr>
              <w:rPr>
                <w:rFonts w:ascii="Calibri" w:hAnsi="Calibri" w:cs="Calibri"/>
                <w:kern w:val="0"/>
              </w:rPr>
            </w:pPr>
            <w:r w:rsidRPr="00D334A9">
              <w:rPr>
                <w:rFonts w:ascii="Calibri" w:hAnsi="Calibri" w:cs="Calibri"/>
                <w:kern w:val="0"/>
              </w:rPr>
              <w:t>Health &amp; Safety Policy</w:t>
            </w:r>
          </w:p>
        </w:tc>
        <w:tc>
          <w:tcPr>
            <w:tcW w:w="3358" w:type="dxa"/>
            <w:tcBorders>
              <w:top w:val="single" w:sz="4" w:space="0" w:color="auto"/>
              <w:left w:val="single" w:sz="4" w:space="0" w:color="auto"/>
              <w:bottom w:val="single" w:sz="4" w:space="0" w:color="auto"/>
              <w:right w:val="single" w:sz="4" w:space="0" w:color="auto"/>
            </w:tcBorders>
            <w:vAlign w:val="bottom"/>
          </w:tcPr>
          <w:p w14:paraId="47ABFD76" w14:textId="77777777" w:rsidR="00665CC6" w:rsidRPr="00D334A9" w:rsidRDefault="00665CC6" w:rsidP="004D4B5F">
            <w:pPr>
              <w:rPr>
                <w:rFonts w:ascii="Calibri" w:hAnsi="Calibri" w:cs="Calibri"/>
                <w:kern w:val="0"/>
              </w:rPr>
            </w:pPr>
            <w:r w:rsidRPr="00D334A9">
              <w:rPr>
                <w:rFonts w:ascii="Calibri" w:hAnsi="Calibri" w:cs="Calibri"/>
                <w:kern w:val="0"/>
              </w:rPr>
              <w:t>Staff Grievance Procedure (Manual)</w:t>
            </w:r>
          </w:p>
        </w:tc>
      </w:tr>
      <w:tr w:rsidR="00665CC6" w:rsidRPr="00D334A9" w14:paraId="6940840F"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7E73333E" w14:textId="77777777" w:rsidR="00665CC6" w:rsidRPr="00D334A9" w:rsidRDefault="00665CC6" w:rsidP="004D4B5F">
            <w:pPr>
              <w:rPr>
                <w:rFonts w:ascii="Calibri" w:hAnsi="Calibri" w:cs="Calibri"/>
                <w:kern w:val="0"/>
              </w:rPr>
            </w:pPr>
            <w:r w:rsidRPr="00D334A9">
              <w:rPr>
                <w:rFonts w:ascii="Calibri" w:hAnsi="Calibri" w:cs="Calibri"/>
                <w:kern w:val="0"/>
              </w:rPr>
              <w:lastRenderedPageBreak/>
              <w:t>Charging and Remission</w:t>
            </w:r>
          </w:p>
        </w:tc>
        <w:tc>
          <w:tcPr>
            <w:tcW w:w="3417" w:type="dxa"/>
            <w:tcBorders>
              <w:top w:val="single" w:sz="4" w:space="0" w:color="auto"/>
              <w:left w:val="single" w:sz="4" w:space="0" w:color="auto"/>
              <w:bottom w:val="single" w:sz="4" w:space="0" w:color="auto"/>
              <w:right w:val="single" w:sz="4" w:space="0" w:color="auto"/>
            </w:tcBorders>
            <w:vAlign w:val="bottom"/>
          </w:tcPr>
          <w:p w14:paraId="2481DC98" w14:textId="77777777" w:rsidR="00665CC6" w:rsidRPr="00D72193" w:rsidRDefault="00665CC6" w:rsidP="004D4B5F">
            <w:pPr>
              <w:rPr>
                <w:rFonts w:ascii="Calibri" w:hAnsi="Calibri" w:cs="Calibri"/>
                <w:kern w:val="0"/>
              </w:rPr>
            </w:pPr>
            <w:r w:rsidRPr="00D334A9">
              <w:rPr>
                <w:rFonts w:ascii="Calibri" w:hAnsi="Calibri" w:cs="Calibri"/>
                <w:kern w:val="0"/>
              </w:rPr>
              <w:t>Homework</w:t>
            </w:r>
          </w:p>
        </w:tc>
        <w:tc>
          <w:tcPr>
            <w:tcW w:w="3358" w:type="dxa"/>
            <w:tcBorders>
              <w:top w:val="single" w:sz="4" w:space="0" w:color="auto"/>
              <w:left w:val="single" w:sz="4" w:space="0" w:color="auto"/>
              <w:bottom w:val="single" w:sz="4" w:space="0" w:color="auto"/>
              <w:right w:val="single" w:sz="4" w:space="0" w:color="auto"/>
            </w:tcBorders>
            <w:vAlign w:val="bottom"/>
          </w:tcPr>
          <w:p w14:paraId="24F86B7E" w14:textId="77777777" w:rsidR="00665CC6" w:rsidRPr="00D334A9" w:rsidRDefault="00665CC6" w:rsidP="004D4B5F">
            <w:pPr>
              <w:rPr>
                <w:rFonts w:ascii="Calibri" w:hAnsi="Calibri" w:cs="Calibri"/>
                <w:kern w:val="0"/>
              </w:rPr>
            </w:pPr>
            <w:r w:rsidRPr="00D334A9">
              <w:rPr>
                <w:rFonts w:ascii="Calibri" w:hAnsi="Calibri" w:cs="Calibri"/>
                <w:kern w:val="0"/>
              </w:rPr>
              <w:t>Staff Wellbeing</w:t>
            </w:r>
          </w:p>
        </w:tc>
      </w:tr>
      <w:tr w:rsidR="00665CC6" w:rsidRPr="00D334A9" w14:paraId="1B4A79E2"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6B1711A2" w14:textId="77777777" w:rsidR="00665CC6" w:rsidRPr="00D334A9" w:rsidRDefault="00665CC6" w:rsidP="004D4B5F">
            <w:pPr>
              <w:rPr>
                <w:rFonts w:ascii="Calibri" w:hAnsi="Calibri" w:cs="Calibri"/>
                <w:kern w:val="0"/>
              </w:rPr>
            </w:pPr>
            <w:r w:rsidRPr="00D334A9">
              <w:rPr>
                <w:rFonts w:ascii="Calibri" w:hAnsi="Calibri" w:cs="Calibri"/>
                <w:kern w:val="0"/>
              </w:rPr>
              <w:t>Child Protection</w:t>
            </w:r>
          </w:p>
        </w:tc>
        <w:tc>
          <w:tcPr>
            <w:tcW w:w="3417" w:type="dxa"/>
            <w:tcBorders>
              <w:top w:val="single" w:sz="4" w:space="0" w:color="auto"/>
              <w:left w:val="single" w:sz="4" w:space="0" w:color="auto"/>
              <w:bottom w:val="single" w:sz="4" w:space="0" w:color="auto"/>
              <w:right w:val="single" w:sz="4" w:space="0" w:color="auto"/>
            </w:tcBorders>
            <w:vAlign w:val="bottom"/>
          </w:tcPr>
          <w:p w14:paraId="6F0C5A0D" w14:textId="77777777" w:rsidR="00665CC6" w:rsidRPr="00D72193" w:rsidRDefault="00665CC6" w:rsidP="004D4B5F">
            <w:pPr>
              <w:rPr>
                <w:rFonts w:ascii="Calibri" w:hAnsi="Calibri" w:cs="Calibri"/>
                <w:kern w:val="0"/>
              </w:rPr>
            </w:pPr>
            <w:r w:rsidRPr="00D334A9">
              <w:rPr>
                <w:rFonts w:ascii="Calibri" w:hAnsi="Calibri" w:cs="Calibri"/>
                <w:kern w:val="0"/>
              </w:rPr>
              <w:t>Induction of New Governors</w:t>
            </w:r>
          </w:p>
        </w:tc>
        <w:tc>
          <w:tcPr>
            <w:tcW w:w="3358" w:type="dxa"/>
            <w:tcBorders>
              <w:top w:val="single" w:sz="4" w:space="0" w:color="auto"/>
              <w:left w:val="single" w:sz="4" w:space="0" w:color="auto"/>
              <w:bottom w:val="single" w:sz="4" w:space="0" w:color="auto"/>
              <w:right w:val="single" w:sz="4" w:space="0" w:color="auto"/>
            </w:tcBorders>
            <w:vAlign w:val="bottom"/>
          </w:tcPr>
          <w:p w14:paraId="47E79BA2" w14:textId="77777777" w:rsidR="00665CC6" w:rsidRPr="00D334A9" w:rsidRDefault="00665CC6" w:rsidP="004D4B5F">
            <w:pPr>
              <w:rPr>
                <w:rFonts w:ascii="Calibri" w:hAnsi="Calibri" w:cs="Calibri"/>
                <w:kern w:val="0"/>
              </w:rPr>
            </w:pPr>
            <w:r w:rsidRPr="00D334A9">
              <w:rPr>
                <w:rFonts w:ascii="Calibri" w:hAnsi="Calibri" w:cs="Calibri"/>
                <w:kern w:val="0"/>
              </w:rPr>
              <w:t>Subject Leadership</w:t>
            </w:r>
          </w:p>
        </w:tc>
      </w:tr>
      <w:tr w:rsidR="00665CC6" w:rsidRPr="00D334A9" w14:paraId="471C1F63"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13329963" w14:textId="77777777" w:rsidR="00665CC6" w:rsidRPr="00D334A9" w:rsidRDefault="00665CC6" w:rsidP="004D4B5F">
            <w:pPr>
              <w:rPr>
                <w:rFonts w:ascii="Calibri" w:hAnsi="Calibri" w:cs="Calibri"/>
                <w:kern w:val="0"/>
              </w:rPr>
            </w:pPr>
            <w:r w:rsidRPr="00D334A9">
              <w:rPr>
                <w:rFonts w:ascii="Calibri" w:hAnsi="Calibri" w:cs="Calibri"/>
                <w:kern w:val="0"/>
              </w:rPr>
              <w:t>Code of Conduct (&amp; Safeguarding Section 1)</w:t>
            </w:r>
          </w:p>
        </w:tc>
        <w:tc>
          <w:tcPr>
            <w:tcW w:w="3417" w:type="dxa"/>
            <w:tcBorders>
              <w:top w:val="single" w:sz="4" w:space="0" w:color="auto"/>
              <w:left w:val="single" w:sz="4" w:space="0" w:color="auto"/>
              <w:bottom w:val="single" w:sz="4" w:space="0" w:color="auto"/>
              <w:right w:val="single" w:sz="4" w:space="0" w:color="auto"/>
            </w:tcBorders>
            <w:vAlign w:val="bottom"/>
          </w:tcPr>
          <w:p w14:paraId="17332CFB" w14:textId="77777777" w:rsidR="00665CC6" w:rsidRPr="00D72193" w:rsidRDefault="00665CC6" w:rsidP="004D4B5F">
            <w:pPr>
              <w:rPr>
                <w:rFonts w:ascii="Calibri" w:hAnsi="Calibri" w:cs="Calibri"/>
                <w:kern w:val="0"/>
              </w:rPr>
            </w:pPr>
            <w:r w:rsidRPr="00D334A9">
              <w:rPr>
                <w:rFonts w:ascii="Calibri" w:hAnsi="Calibri" w:cs="Calibri"/>
                <w:kern w:val="0"/>
              </w:rPr>
              <w:t>Inclusion</w:t>
            </w:r>
          </w:p>
        </w:tc>
        <w:tc>
          <w:tcPr>
            <w:tcW w:w="3358" w:type="dxa"/>
            <w:tcBorders>
              <w:top w:val="single" w:sz="4" w:space="0" w:color="auto"/>
              <w:left w:val="single" w:sz="4" w:space="0" w:color="auto"/>
              <w:bottom w:val="single" w:sz="4" w:space="0" w:color="auto"/>
              <w:right w:val="single" w:sz="4" w:space="0" w:color="auto"/>
            </w:tcBorders>
            <w:vAlign w:val="bottom"/>
          </w:tcPr>
          <w:p w14:paraId="21514DA3" w14:textId="77777777" w:rsidR="00665CC6" w:rsidRPr="00D334A9" w:rsidRDefault="00665CC6" w:rsidP="004D4B5F">
            <w:pPr>
              <w:rPr>
                <w:rFonts w:ascii="Calibri" w:hAnsi="Calibri" w:cs="Calibri"/>
                <w:kern w:val="0"/>
              </w:rPr>
            </w:pPr>
            <w:r w:rsidRPr="00D334A9">
              <w:rPr>
                <w:rFonts w:ascii="Calibri" w:hAnsi="Calibri" w:cs="Calibri"/>
                <w:kern w:val="0"/>
              </w:rPr>
              <w:t>Supporting Children with medical conditions</w:t>
            </w:r>
          </w:p>
        </w:tc>
      </w:tr>
      <w:tr w:rsidR="00665CC6" w:rsidRPr="00D334A9" w14:paraId="1AFB6F3F"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1CECE325" w14:textId="77777777" w:rsidR="00665CC6" w:rsidRPr="00D334A9" w:rsidRDefault="00665CC6" w:rsidP="004D4B5F">
            <w:pPr>
              <w:rPr>
                <w:rFonts w:ascii="Calibri" w:hAnsi="Calibri" w:cs="Calibri"/>
                <w:kern w:val="0"/>
              </w:rPr>
            </w:pPr>
            <w:r w:rsidRPr="00D334A9">
              <w:rPr>
                <w:rFonts w:ascii="Calibri" w:hAnsi="Calibri" w:cs="Calibri"/>
                <w:kern w:val="0"/>
              </w:rPr>
              <w:t xml:space="preserve">Community </w:t>
            </w:r>
          </w:p>
        </w:tc>
        <w:tc>
          <w:tcPr>
            <w:tcW w:w="3417" w:type="dxa"/>
            <w:tcBorders>
              <w:top w:val="single" w:sz="4" w:space="0" w:color="auto"/>
              <w:left w:val="single" w:sz="4" w:space="0" w:color="auto"/>
              <w:bottom w:val="single" w:sz="4" w:space="0" w:color="auto"/>
              <w:right w:val="single" w:sz="4" w:space="0" w:color="auto"/>
            </w:tcBorders>
            <w:vAlign w:val="bottom"/>
          </w:tcPr>
          <w:p w14:paraId="46D2D589" w14:textId="77777777" w:rsidR="00665CC6" w:rsidRPr="00D72193" w:rsidRDefault="00665CC6" w:rsidP="004D4B5F">
            <w:pPr>
              <w:rPr>
                <w:rFonts w:ascii="Calibri" w:hAnsi="Calibri" w:cs="Calibri"/>
                <w:kern w:val="0"/>
              </w:rPr>
            </w:pPr>
            <w:r w:rsidRPr="00D334A9">
              <w:rPr>
                <w:rFonts w:ascii="Calibri" w:hAnsi="Calibri" w:cs="Calibri"/>
                <w:kern w:val="0"/>
              </w:rPr>
              <w:t>Instrument of Government</w:t>
            </w:r>
          </w:p>
        </w:tc>
        <w:tc>
          <w:tcPr>
            <w:tcW w:w="3358" w:type="dxa"/>
            <w:tcBorders>
              <w:top w:val="single" w:sz="4" w:space="0" w:color="auto"/>
              <w:left w:val="single" w:sz="4" w:space="0" w:color="auto"/>
              <w:bottom w:val="single" w:sz="4" w:space="0" w:color="auto"/>
              <w:right w:val="single" w:sz="4" w:space="0" w:color="auto"/>
            </w:tcBorders>
            <w:vAlign w:val="bottom"/>
          </w:tcPr>
          <w:p w14:paraId="2156D378" w14:textId="77777777" w:rsidR="00665CC6" w:rsidRPr="00D334A9" w:rsidRDefault="00665CC6" w:rsidP="004D4B5F">
            <w:pPr>
              <w:rPr>
                <w:rFonts w:ascii="Calibri" w:hAnsi="Calibri" w:cs="Calibri"/>
                <w:kern w:val="0"/>
              </w:rPr>
            </w:pPr>
            <w:r w:rsidRPr="00D334A9">
              <w:rPr>
                <w:rFonts w:ascii="Calibri" w:hAnsi="Calibri" w:cs="Calibri"/>
                <w:kern w:val="0"/>
              </w:rPr>
              <w:t>Teaching &amp; Learning</w:t>
            </w:r>
          </w:p>
        </w:tc>
      </w:tr>
      <w:tr w:rsidR="00665CC6" w:rsidRPr="00D334A9" w14:paraId="75817D5F"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3AE796C2" w14:textId="77777777" w:rsidR="00665CC6" w:rsidRPr="00D334A9" w:rsidRDefault="00665CC6" w:rsidP="004D4B5F">
            <w:pPr>
              <w:rPr>
                <w:rFonts w:ascii="Calibri" w:hAnsi="Calibri" w:cs="Calibri"/>
                <w:kern w:val="0"/>
              </w:rPr>
            </w:pPr>
            <w:r w:rsidRPr="00D334A9">
              <w:rPr>
                <w:rFonts w:ascii="Calibri" w:hAnsi="Calibri" w:cs="Calibri"/>
                <w:kern w:val="0"/>
              </w:rPr>
              <w:t>Complaints Procedures</w:t>
            </w:r>
          </w:p>
        </w:tc>
        <w:tc>
          <w:tcPr>
            <w:tcW w:w="3417" w:type="dxa"/>
            <w:tcBorders>
              <w:top w:val="single" w:sz="4" w:space="0" w:color="auto"/>
              <w:left w:val="single" w:sz="4" w:space="0" w:color="auto"/>
              <w:bottom w:val="single" w:sz="4" w:space="0" w:color="auto"/>
              <w:right w:val="single" w:sz="4" w:space="0" w:color="auto"/>
            </w:tcBorders>
            <w:vAlign w:val="bottom"/>
          </w:tcPr>
          <w:p w14:paraId="618F6645" w14:textId="77777777" w:rsidR="00665CC6" w:rsidRPr="00D72193" w:rsidRDefault="00665CC6" w:rsidP="004D4B5F">
            <w:pPr>
              <w:rPr>
                <w:rFonts w:ascii="Calibri" w:hAnsi="Calibri" w:cs="Calibri"/>
                <w:kern w:val="0"/>
              </w:rPr>
            </w:pPr>
            <w:r w:rsidRPr="00D334A9">
              <w:rPr>
                <w:rFonts w:ascii="Calibri" w:hAnsi="Calibri" w:cs="Calibri"/>
                <w:kern w:val="0"/>
              </w:rPr>
              <w:t>Instrument Teaching</w:t>
            </w:r>
          </w:p>
        </w:tc>
        <w:tc>
          <w:tcPr>
            <w:tcW w:w="3358" w:type="dxa"/>
            <w:tcBorders>
              <w:top w:val="single" w:sz="4" w:space="0" w:color="auto"/>
              <w:left w:val="single" w:sz="4" w:space="0" w:color="auto"/>
              <w:bottom w:val="single" w:sz="4" w:space="0" w:color="auto"/>
              <w:right w:val="single" w:sz="4" w:space="0" w:color="auto"/>
            </w:tcBorders>
            <w:vAlign w:val="bottom"/>
          </w:tcPr>
          <w:p w14:paraId="55533E15" w14:textId="77777777" w:rsidR="00665CC6" w:rsidRPr="00D334A9" w:rsidRDefault="00665CC6" w:rsidP="004D4B5F">
            <w:pPr>
              <w:rPr>
                <w:rFonts w:ascii="Calibri" w:hAnsi="Calibri" w:cs="Calibri"/>
                <w:kern w:val="0"/>
              </w:rPr>
            </w:pPr>
            <w:r w:rsidRPr="00D334A9">
              <w:rPr>
                <w:rFonts w:ascii="Calibri" w:hAnsi="Calibri" w:cs="Calibri"/>
                <w:kern w:val="0"/>
              </w:rPr>
              <w:t>Uniform</w:t>
            </w:r>
          </w:p>
        </w:tc>
      </w:tr>
      <w:tr w:rsidR="00665CC6" w:rsidRPr="00D334A9" w14:paraId="67778598"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03B3AC3D" w14:textId="77777777" w:rsidR="00665CC6" w:rsidRPr="00D334A9" w:rsidRDefault="00665CC6" w:rsidP="004D4B5F">
            <w:pPr>
              <w:rPr>
                <w:rFonts w:ascii="Calibri" w:hAnsi="Calibri" w:cs="Calibri"/>
                <w:kern w:val="0"/>
              </w:rPr>
            </w:pPr>
            <w:r w:rsidRPr="00D334A9">
              <w:rPr>
                <w:rFonts w:ascii="Calibri" w:hAnsi="Calibri" w:cs="Calibri"/>
                <w:kern w:val="0"/>
              </w:rPr>
              <w:t>Confidentiality</w:t>
            </w:r>
          </w:p>
        </w:tc>
        <w:tc>
          <w:tcPr>
            <w:tcW w:w="3417" w:type="dxa"/>
            <w:tcBorders>
              <w:top w:val="single" w:sz="4" w:space="0" w:color="auto"/>
              <w:left w:val="single" w:sz="4" w:space="0" w:color="auto"/>
              <w:bottom w:val="single" w:sz="4" w:space="0" w:color="auto"/>
              <w:right w:val="single" w:sz="4" w:space="0" w:color="auto"/>
            </w:tcBorders>
            <w:vAlign w:val="bottom"/>
          </w:tcPr>
          <w:p w14:paraId="1EE3440E" w14:textId="77777777" w:rsidR="00665CC6" w:rsidRPr="00D72193" w:rsidRDefault="00665CC6" w:rsidP="004D4B5F">
            <w:pPr>
              <w:rPr>
                <w:rFonts w:ascii="Calibri" w:hAnsi="Calibri" w:cs="Calibri"/>
                <w:kern w:val="0"/>
              </w:rPr>
            </w:pPr>
            <w:r w:rsidRPr="00D334A9">
              <w:rPr>
                <w:rFonts w:ascii="Calibri" w:hAnsi="Calibri" w:cs="Calibri"/>
                <w:kern w:val="0"/>
              </w:rPr>
              <w:t>Looked After Child</w:t>
            </w:r>
          </w:p>
        </w:tc>
        <w:tc>
          <w:tcPr>
            <w:tcW w:w="3358" w:type="dxa"/>
            <w:tcBorders>
              <w:top w:val="single" w:sz="4" w:space="0" w:color="auto"/>
              <w:left w:val="single" w:sz="4" w:space="0" w:color="auto"/>
              <w:bottom w:val="single" w:sz="4" w:space="0" w:color="auto"/>
              <w:right w:val="single" w:sz="4" w:space="0" w:color="auto"/>
            </w:tcBorders>
            <w:vAlign w:val="bottom"/>
          </w:tcPr>
          <w:p w14:paraId="0FB680CA" w14:textId="77777777" w:rsidR="00665CC6" w:rsidRPr="00D334A9" w:rsidRDefault="00665CC6" w:rsidP="004D4B5F">
            <w:pPr>
              <w:rPr>
                <w:rFonts w:ascii="Calibri" w:hAnsi="Calibri" w:cs="Calibri"/>
                <w:kern w:val="0"/>
              </w:rPr>
            </w:pPr>
            <w:r w:rsidRPr="00D334A9">
              <w:rPr>
                <w:rFonts w:ascii="Calibri" w:hAnsi="Calibri" w:cs="Calibri"/>
                <w:kern w:val="0"/>
              </w:rPr>
              <w:t xml:space="preserve">Visitors </w:t>
            </w:r>
          </w:p>
        </w:tc>
      </w:tr>
      <w:tr w:rsidR="00665CC6" w:rsidRPr="00D334A9" w14:paraId="3AD062FC"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6F4D0B9B" w14:textId="77777777" w:rsidR="00665CC6" w:rsidRPr="00D334A9" w:rsidRDefault="00665CC6" w:rsidP="004D4B5F">
            <w:pPr>
              <w:rPr>
                <w:rFonts w:ascii="Calibri" w:hAnsi="Calibri" w:cs="Calibri"/>
                <w:kern w:val="0"/>
              </w:rPr>
            </w:pPr>
            <w:r w:rsidRPr="00D334A9">
              <w:rPr>
                <w:rFonts w:ascii="Calibri" w:hAnsi="Calibri" w:cs="Calibri"/>
                <w:kern w:val="0"/>
              </w:rPr>
              <w:t>Curriculum</w:t>
            </w:r>
          </w:p>
        </w:tc>
        <w:tc>
          <w:tcPr>
            <w:tcW w:w="3417" w:type="dxa"/>
            <w:tcBorders>
              <w:top w:val="single" w:sz="4" w:space="0" w:color="auto"/>
              <w:left w:val="single" w:sz="4" w:space="0" w:color="auto"/>
              <w:bottom w:val="single" w:sz="4" w:space="0" w:color="auto"/>
              <w:right w:val="single" w:sz="4" w:space="0" w:color="auto"/>
            </w:tcBorders>
            <w:vAlign w:val="bottom"/>
          </w:tcPr>
          <w:p w14:paraId="79C32F05" w14:textId="77777777" w:rsidR="00665CC6" w:rsidRPr="00D72193" w:rsidRDefault="00665CC6" w:rsidP="004D4B5F">
            <w:pPr>
              <w:rPr>
                <w:rFonts w:ascii="Calibri" w:hAnsi="Calibri" w:cs="Calibri"/>
                <w:kern w:val="0"/>
              </w:rPr>
            </w:pPr>
            <w:r w:rsidRPr="00D334A9">
              <w:rPr>
                <w:rFonts w:ascii="Calibri" w:hAnsi="Calibri" w:cs="Calibri"/>
                <w:kern w:val="0"/>
              </w:rPr>
              <w:t>Low Level Concerns</w:t>
            </w:r>
          </w:p>
        </w:tc>
        <w:tc>
          <w:tcPr>
            <w:tcW w:w="3358" w:type="dxa"/>
            <w:tcBorders>
              <w:top w:val="single" w:sz="4" w:space="0" w:color="auto"/>
              <w:left w:val="single" w:sz="4" w:space="0" w:color="auto"/>
              <w:bottom w:val="single" w:sz="4" w:space="0" w:color="auto"/>
              <w:right w:val="single" w:sz="4" w:space="0" w:color="auto"/>
            </w:tcBorders>
            <w:vAlign w:val="bottom"/>
          </w:tcPr>
          <w:p w14:paraId="4FEFBA71" w14:textId="77777777" w:rsidR="00665CC6" w:rsidRPr="00D334A9" w:rsidRDefault="00665CC6" w:rsidP="004D4B5F">
            <w:pPr>
              <w:rPr>
                <w:rFonts w:ascii="Calibri" w:hAnsi="Calibri" w:cs="Calibri"/>
                <w:kern w:val="0"/>
              </w:rPr>
            </w:pPr>
            <w:r w:rsidRPr="00D334A9">
              <w:rPr>
                <w:rFonts w:ascii="Calibri" w:hAnsi="Calibri" w:cs="Calibri"/>
                <w:kern w:val="0"/>
              </w:rPr>
              <w:t>Whistle Blowing Policy</w:t>
            </w:r>
          </w:p>
        </w:tc>
      </w:tr>
      <w:tr w:rsidR="00665CC6" w:rsidRPr="00D334A9" w14:paraId="735B1AB0"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67722088" w14:textId="77777777" w:rsidR="00665CC6" w:rsidRPr="00D334A9" w:rsidRDefault="00665CC6" w:rsidP="004D4B5F">
            <w:pPr>
              <w:rPr>
                <w:rFonts w:ascii="Calibri" w:hAnsi="Calibri" w:cs="Calibri"/>
                <w:kern w:val="0"/>
              </w:rPr>
            </w:pPr>
            <w:r w:rsidRPr="00D334A9">
              <w:rPr>
                <w:rFonts w:ascii="Calibri" w:hAnsi="Calibri" w:cs="Calibri"/>
                <w:kern w:val="0"/>
              </w:rPr>
              <w:t xml:space="preserve">GDPR </w:t>
            </w:r>
          </w:p>
        </w:tc>
        <w:tc>
          <w:tcPr>
            <w:tcW w:w="3417" w:type="dxa"/>
            <w:tcBorders>
              <w:top w:val="single" w:sz="4" w:space="0" w:color="auto"/>
              <w:left w:val="single" w:sz="4" w:space="0" w:color="auto"/>
              <w:bottom w:val="single" w:sz="4" w:space="0" w:color="auto"/>
              <w:right w:val="single" w:sz="4" w:space="0" w:color="auto"/>
            </w:tcBorders>
            <w:vAlign w:val="bottom"/>
          </w:tcPr>
          <w:p w14:paraId="2056EA15" w14:textId="77777777" w:rsidR="00665CC6" w:rsidRPr="00D72193" w:rsidRDefault="00665CC6" w:rsidP="004D4B5F">
            <w:pPr>
              <w:rPr>
                <w:rFonts w:ascii="Calibri" w:hAnsi="Calibri" w:cs="Calibri"/>
                <w:kern w:val="0"/>
              </w:rPr>
            </w:pPr>
            <w:r w:rsidRPr="00D334A9">
              <w:rPr>
                <w:rFonts w:ascii="Calibri" w:hAnsi="Calibri" w:cs="Calibri"/>
                <w:kern w:val="0"/>
              </w:rPr>
              <w:t>Lettings</w:t>
            </w:r>
          </w:p>
        </w:tc>
        <w:tc>
          <w:tcPr>
            <w:tcW w:w="3358" w:type="dxa"/>
            <w:tcBorders>
              <w:top w:val="single" w:sz="4" w:space="0" w:color="auto"/>
              <w:left w:val="single" w:sz="4" w:space="0" w:color="auto"/>
              <w:bottom w:val="single" w:sz="4" w:space="0" w:color="auto"/>
              <w:right w:val="single" w:sz="4" w:space="0" w:color="auto"/>
            </w:tcBorders>
            <w:vAlign w:val="bottom"/>
          </w:tcPr>
          <w:p w14:paraId="415EF7F4" w14:textId="77777777" w:rsidR="00665CC6" w:rsidRPr="00D334A9" w:rsidRDefault="00665CC6" w:rsidP="004D4B5F">
            <w:pPr>
              <w:rPr>
                <w:rFonts w:ascii="Calibri" w:hAnsi="Calibri" w:cs="Calibri"/>
                <w:kern w:val="0"/>
              </w:rPr>
            </w:pPr>
            <w:r w:rsidRPr="00D334A9">
              <w:rPr>
                <w:rFonts w:ascii="Calibri" w:hAnsi="Calibri" w:cs="Calibri"/>
                <w:kern w:val="0"/>
              </w:rPr>
              <w:t>Whole School Food</w:t>
            </w:r>
          </w:p>
        </w:tc>
      </w:tr>
      <w:tr w:rsidR="00665CC6" w:rsidRPr="00D334A9" w14:paraId="10C613C4"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091BC3FB" w14:textId="77777777" w:rsidR="00665CC6" w:rsidRPr="00D334A9" w:rsidRDefault="00665CC6" w:rsidP="004D4B5F">
            <w:pPr>
              <w:rPr>
                <w:rFonts w:ascii="Calibri" w:hAnsi="Calibri" w:cs="Calibri"/>
                <w:kern w:val="0"/>
              </w:rPr>
            </w:pPr>
            <w:r w:rsidRPr="00D334A9">
              <w:rPr>
                <w:rFonts w:ascii="Calibri" w:hAnsi="Calibri" w:cs="Calibri"/>
                <w:kern w:val="0"/>
              </w:rPr>
              <w:t>Dignity at Work</w:t>
            </w:r>
          </w:p>
        </w:tc>
        <w:tc>
          <w:tcPr>
            <w:tcW w:w="3417" w:type="dxa"/>
            <w:tcBorders>
              <w:top w:val="single" w:sz="4" w:space="0" w:color="auto"/>
              <w:left w:val="single" w:sz="4" w:space="0" w:color="auto"/>
              <w:bottom w:val="single" w:sz="4" w:space="0" w:color="auto"/>
              <w:right w:val="single" w:sz="4" w:space="0" w:color="auto"/>
            </w:tcBorders>
            <w:vAlign w:val="bottom"/>
          </w:tcPr>
          <w:p w14:paraId="093A3959" w14:textId="77777777" w:rsidR="00665CC6" w:rsidRPr="00D72193" w:rsidRDefault="00665CC6" w:rsidP="004D4B5F">
            <w:pPr>
              <w:rPr>
                <w:rFonts w:ascii="Calibri" w:hAnsi="Calibri" w:cs="Calibri"/>
                <w:kern w:val="0"/>
              </w:rPr>
            </w:pPr>
            <w:r w:rsidRPr="00D334A9">
              <w:rPr>
                <w:rFonts w:ascii="Calibri" w:hAnsi="Calibri" w:cs="Calibri"/>
                <w:kern w:val="0"/>
              </w:rPr>
              <w:t>Managing Allegations of Abuse Against Teachers and Other Staff</w:t>
            </w:r>
          </w:p>
        </w:tc>
        <w:tc>
          <w:tcPr>
            <w:tcW w:w="3358" w:type="dxa"/>
            <w:tcBorders>
              <w:top w:val="single" w:sz="4" w:space="0" w:color="auto"/>
              <w:left w:val="single" w:sz="4" w:space="0" w:color="auto"/>
              <w:bottom w:val="single" w:sz="4" w:space="0" w:color="auto"/>
              <w:right w:val="single" w:sz="4" w:space="0" w:color="auto"/>
            </w:tcBorders>
            <w:vAlign w:val="bottom"/>
          </w:tcPr>
          <w:p w14:paraId="19B6B18C" w14:textId="77777777" w:rsidR="00665CC6" w:rsidRPr="00D334A9" w:rsidRDefault="00665CC6" w:rsidP="004D4B5F">
            <w:pPr>
              <w:rPr>
                <w:rFonts w:ascii="Calibri" w:hAnsi="Calibri" w:cs="Calibri"/>
                <w:kern w:val="0"/>
              </w:rPr>
            </w:pPr>
            <w:r w:rsidRPr="00D334A9">
              <w:rPr>
                <w:rFonts w:ascii="Calibri" w:hAnsi="Calibri" w:cs="Calibri"/>
                <w:kern w:val="0"/>
              </w:rPr>
              <w:t>TOR: FGB</w:t>
            </w:r>
          </w:p>
        </w:tc>
      </w:tr>
      <w:tr w:rsidR="00665CC6" w:rsidRPr="00D334A9" w14:paraId="10A85C34"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19F0F9C2" w14:textId="77777777" w:rsidR="00665CC6" w:rsidRPr="00D334A9" w:rsidRDefault="00665CC6" w:rsidP="004D4B5F">
            <w:pPr>
              <w:rPr>
                <w:rFonts w:ascii="Calibri" w:hAnsi="Calibri" w:cs="Calibri"/>
                <w:kern w:val="0"/>
              </w:rPr>
            </w:pPr>
            <w:r w:rsidRPr="00D334A9">
              <w:rPr>
                <w:rFonts w:ascii="Calibri" w:hAnsi="Calibri" w:cs="Calibri"/>
                <w:kern w:val="0"/>
              </w:rPr>
              <w:t>Dress Code</w:t>
            </w:r>
          </w:p>
        </w:tc>
        <w:tc>
          <w:tcPr>
            <w:tcW w:w="3417" w:type="dxa"/>
            <w:tcBorders>
              <w:top w:val="single" w:sz="4" w:space="0" w:color="auto"/>
              <w:left w:val="single" w:sz="4" w:space="0" w:color="auto"/>
              <w:bottom w:val="single" w:sz="4" w:space="0" w:color="auto"/>
              <w:right w:val="single" w:sz="4" w:space="0" w:color="auto"/>
            </w:tcBorders>
            <w:vAlign w:val="bottom"/>
          </w:tcPr>
          <w:p w14:paraId="4CAA39C1" w14:textId="77777777" w:rsidR="00665CC6" w:rsidRPr="00D72193" w:rsidRDefault="00665CC6" w:rsidP="004D4B5F">
            <w:pPr>
              <w:rPr>
                <w:rFonts w:ascii="Calibri" w:hAnsi="Calibri" w:cs="Calibri"/>
                <w:kern w:val="0"/>
              </w:rPr>
            </w:pPr>
            <w:r w:rsidRPr="00D334A9">
              <w:rPr>
                <w:rFonts w:ascii="Calibri" w:hAnsi="Calibri" w:cs="Calibri"/>
                <w:kern w:val="0"/>
              </w:rPr>
              <w:t xml:space="preserve">Marking &amp; Feedback </w:t>
            </w:r>
          </w:p>
        </w:tc>
        <w:tc>
          <w:tcPr>
            <w:tcW w:w="3358" w:type="dxa"/>
            <w:tcBorders>
              <w:top w:val="single" w:sz="4" w:space="0" w:color="auto"/>
              <w:left w:val="single" w:sz="4" w:space="0" w:color="auto"/>
              <w:bottom w:val="single" w:sz="4" w:space="0" w:color="auto"/>
              <w:right w:val="single" w:sz="4" w:space="0" w:color="auto"/>
            </w:tcBorders>
            <w:vAlign w:val="bottom"/>
          </w:tcPr>
          <w:p w14:paraId="39767662" w14:textId="556F74F6" w:rsidR="00665CC6" w:rsidRPr="00D72193" w:rsidRDefault="00665CC6" w:rsidP="004D4B5F">
            <w:pPr>
              <w:rPr>
                <w:rFonts w:ascii="Calibri" w:hAnsi="Calibri" w:cs="Calibri"/>
                <w:kern w:val="0"/>
              </w:rPr>
            </w:pPr>
          </w:p>
        </w:tc>
      </w:tr>
      <w:tr w:rsidR="00665CC6" w:rsidRPr="00D334A9" w14:paraId="57D1079A"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25E5FF20" w14:textId="77777777" w:rsidR="00665CC6" w:rsidRPr="00D334A9" w:rsidRDefault="00665CC6" w:rsidP="004D4B5F">
            <w:pPr>
              <w:rPr>
                <w:rFonts w:ascii="Calibri" w:hAnsi="Calibri" w:cs="Calibri"/>
                <w:kern w:val="0"/>
              </w:rPr>
            </w:pPr>
            <w:r w:rsidRPr="00D334A9">
              <w:rPr>
                <w:rFonts w:ascii="Calibri" w:hAnsi="Calibri" w:cs="Calibri"/>
                <w:kern w:val="0"/>
              </w:rPr>
              <w:t xml:space="preserve">Drug Incident </w:t>
            </w:r>
          </w:p>
        </w:tc>
        <w:tc>
          <w:tcPr>
            <w:tcW w:w="3417" w:type="dxa"/>
            <w:tcBorders>
              <w:top w:val="single" w:sz="4" w:space="0" w:color="auto"/>
              <w:left w:val="single" w:sz="4" w:space="0" w:color="auto"/>
              <w:bottom w:val="single" w:sz="4" w:space="0" w:color="auto"/>
              <w:right w:val="single" w:sz="4" w:space="0" w:color="auto"/>
            </w:tcBorders>
            <w:vAlign w:val="bottom"/>
          </w:tcPr>
          <w:p w14:paraId="03792600" w14:textId="77777777" w:rsidR="00665CC6" w:rsidRPr="00D72193" w:rsidRDefault="00665CC6" w:rsidP="004D4B5F">
            <w:pPr>
              <w:rPr>
                <w:rFonts w:ascii="Calibri" w:hAnsi="Calibri" w:cs="Calibri"/>
                <w:kern w:val="0"/>
              </w:rPr>
            </w:pPr>
            <w:r w:rsidRPr="00D334A9">
              <w:rPr>
                <w:rFonts w:ascii="Calibri" w:hAnsi="Calibri" w:cs="Calibri"/>
                <w:kern w:val="0"/>
              </w:rPr>
              <w:t>Parent Communication Policy</w:t>
            </w:r>
          </w:p>
        </w:tc>
        <w:tc>
          <w:tcPr>
            <w:tcW w:w="3358" w:type="dxa"/>
            <w:tcBorders>
              <w:top w:val="single" w:sz="4" w:space="0" w:color="auto"/>
              <w:left w:val="single" w:sz="4" w:space="0" w:color="auto"/>
              <w:bottom w:val="single" w:sz="4" w:space="0" w:color="auto"/>
              <w:right w:val="single" w:sz="4" w:space="0" w:color="auto"/>
            </w:tcBorders>
            <w:vAlign w:val="bottom"/>
          </w:tcPr>
          <w:p w14:paraId="59B38A64" w14:textId="6FE8EA3F" w:rsidR="00665CC6" w:rsidRPr="00D72193" w:rsidRDefault="00665CC6" w:rsidP="004D4B5F">
            <w:pPr>
              <w:rPr>
                <w:rFonts w:ascii="Calibri" w:hAnsi="Calibri" w:cs="Calibri"/>
                <w:kern w:val="0"/>
              </w:rPr>
            </w:pPr>
            <w:r w:rsidRPr="00D334A9">
              <w:rPr>
                <w:rFonts w:ascii="Calibri" w:hAnsi="Calibri" w:cs="Calibri"/>
                <w:kern w:val="0"/>
              </w:rPr>
              <w:t>TOR: P</w:t>
            </w:r>
            <w:r>
              <w:rPr>
                <w:rFonts w:ascii="Calibri" w:hAnsi="Calibri" w:cs="Calibri"/>
                <w:kern w:val="0"/>
              </w:rPr>
              <w:t>ay</w:t>
            </w:r>
            <w:r w:rsidRPr="00D334A9">
              <w:rPr>
                <w:rFonts w:ascii="Calibri" w:hAnsi="Calibri" w:cs="Calibri"/>
                <w:kern w:val="0"/>
              </w:rPr>
              <w:t xml:space="preserve"> Committee</w:t>
            </w:r>
          </w:p>
        </w:tc>
      </w:tr>
      <w:tr w:rsidR="00665CC6" w:rsidRPr="00D334A9" w14:paraId="5E1584D1"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1D80A8" w14:textId="77777777" w:rsidR="00665CC6" w:rsidRPr="00D334A9" w:rsidRDefault="00665CC6" w:rsidP="004D4B5F">
            <w:pPr>
              <w:rPr>
                <w:rFonts w:ascii="Calibri" w:hAnsi="Calibri" w:cs="Calibri"/>
                <w:kern w:val="0"/>
              </w:rPr>
            </w:pPr>
            <w:r w:rsidRPr="00D334A9">
              <w:rPr>
                <w:rFonts w:ascii="Calibri" w:hAnsi="Calibri" w:cs="Calibri"/>
                <w:kern w:val="0"/>
              </w:rPr>
              <w:t>Early Career Teacher</w:t>
            </w:r>
          </w:p>
        </w:tc>
        <w:tc>
          <w:tcPr>
            <w:tcW w:w="3417" w:type="dxa"/>
            <w:tcBorders>
              <w:top w:val="single" w:sz="4" w:space="0" w:color="auto"/>
              <w:left w:val="single" w:sz="4" w:space="0" w:color="auto"/>
              <w:bottom w:val="single" w:sz="4" w:space="0" w:color="auto"/>
              <w:right w:val="single" w:sz="4" w:space="0" w:color="auto"/>
            </w:tcBorders>
            <w:shd w:val="clear" w:color="000000" w:fill="FFFFFF"/>
            <w:vAlign w:val="bottom"/>
          </w:tcPr>
          <w:p w14:paraId="4BDD5B1D" w14:textId="77777777" w:rsidR="00665CC6" w:rsidRPr="00D72193" w:rsidRDefault="00665CC6" w:rsidP="004D4B5F">
            <w:pPr>
              <w:rPr>
                <w:rFonts w:ascii="Calibri" w:hAnsi="Calibri" w:cs="Calibri"/>
                <w:kern w:val="0"/>
              </w:rPr>
            </w:pPr>
            <w:r w:rsidRPr="00D334A9">
              <w:rPr>
                <w:rFonts w:ascii="Calibri" w:hAnsi="Calibri" w:cs="Calibri"/>
                <w:kern w:val="0"/>
              </w:rPr>
              <w:t>Pay</w:t>
            </w:r>
          </w:p>
        </w:tc>
        <w:tc>
          <w:tcPr>
            <w:tcW w:w="3358" w:type="dxa"/>
            <w:tcBorders>
              <w:top w:val="single" w:sz="4" w:space="0" w:color="auto"/>
              <w:left w:val="single" w:sz="4" w:space="0" w:color="auto"/>
              <w:bottom w:val="single" w:sz="4" w:space="0" w:color="auto"/>
              <w:right w:val="single" w:sz="4" w:space="0" w:color="auto"/>
            </w:tcBorders>
            <w:shd w:val="clear" w:color="000000" w:fill="FFFFFF"/>
          </w:tcPr>
          <w:p w14:paraId="05FD3637" w14:textId="77777777" w:rsidR="00665CC6" w:rsidRPr="00D72193" w:rsidRDefault="00665CC6" w:rsidP="004D4B5F">
            <w:pPr>
              <w:rPr>
                <w:rFonts w:ascii="Calibri" w:hAnsi="Calibri" w:cs="Calibri"/>
                <w:kern w:val="0"/>
              </w:rPr>
            </w:pPr>
            <w:r w:rsidRPr="00D334A9">
              <w:rPr>
                <w:rFonts w:ascii="Calibri" w:hAnsi="Calibri" w:cs="Calibri"/>
                <w:kern w:val="0"/>
              </w:rPr>
              <w:t>TOR: Appeals Panel</w:t>
            </w:r>
          </w:p>
        </w:tc>
      </w:tr>
      <w:tr w:rsidR="00665CC6" w:rsidRPr="00D334A9" w14:paraId="1091E9B2"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7A951F89" w14:textId="77777777" w:rsidR="00665CC6" w:rsidRPr="00D334A9" w:rsidRDefault="00665CC6" w:rsidP="004D4B5F">
            <w:pPr>
              <w:rPr>
                <w:rFonts w:ascii="Calibri" w:hAnsi="Calibri" w:cs="Calibri"/>
                <w:kern w:val="0"/>
              </w:rPr>
            </w:pPr>
            <w:r w:rsidRPr="00D334A9">
              <w:rPr>
                <w:rFonts w:ascii="Calibri" w:hAnsi="Calibri" w:cs="Calibri"/>
                <w:kern w:val="0"/>
              </w:rPr>
              <w:t>Educational Visits</w:t>
            </w:r>
          </w:p>
        </w:tc>
        <w:tc>
          <w:tcPr>
            <w:tcW w:w="3417" w:type="dxa"/>
            <w:tcBorders>
              <w:top w:val="single" w:sz="4" w:space="0" w:color="auto"/>
              <w:left w:val="single" w:sz="4" w:space="0" w:color="auto"/>
              <w:bottom w:val="single" w:sz="4" w:space="0" w:color="auto"/>
              <w:right w:val="single" w:sz="4" w:space="0" w:color="auto"/>
            </w:tcBorders>
            <w:vAlign w:val="bottom"/>
          </w:tcPr>
          <w:p w14:paraId="45E7D443" w14:textId="77777777" w:rsidR="00665CC6" w:rsidRPr="00D72193" w:rsidRDefault="00665CC6" w:rsidP="004D4B5F">
            <w:pPr>
              <w:rPr>
                <w:rFonts w:ascii="Calibri" w:hAnsi="Calibri" w:cs="Calibri"/>
                <w:kern w:val="0"/>
              </w:rPr>
            </w:pPr>
            <w:r w:rsidRPr="00D334A9">
              <w:rPr>
                <w:rFonts w:ascii="Calibri" w:hAnsi="Calibri" w:cs="Calibri"/>
                <w:kern w:val="0"/>
              </w:rPr>
              <w:t>Pecuniary Interest Register</w:t>
            </w:r>
          </w:p>
        </w:tc>
        <w:tc>
          <w:tcPr>
            <w:tcW w:w="3358" w:type="dxa"/>
            <w:tcBorders>
              <w:top w:val="single" w:sz="4" w:space="0" w:color="auto"/>
              <w:left w:val="single" w:sz="4" w:space="0" w:color="auto"/>
              <w:bottom w:val="single" w:sz="4" w:space="0" w:color="auto"/>
              <w:right w:val="single" w:sz="4" w:space="0" w:color="auto"/>
            </w:tcBorders>
          </w:tcPr>
          <w:p w14:paraId="69C6F42A" w14:textId="77777777" w:rsidR="00665CC6" w:rsidRPr="00D72193" w:rsidRDefault="00665CC6" w:rsidP="004D4B5F">
            <w:pPr>
              <w:rPr>
                <w:rFonts w:ascii="Calibri" w:hAnsi="Calibri" w:cs="Calibri"/>
                <w:kern w:val="0"/>
              </w:rPr>
            </w:pPr>
          </w:p>
        </w:tc>
      </w:tr>
      <w:tr w:rsidR="00665CC6" w:rsidRPr="00D334A9" w14:paraId="1A3080A0"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48BEFD7F" w14:textId="77777777" w:rsidR="00665CC6" w:rsidRPr="00D334A9" w:rsidRDefault="00665CC6" w:rsidP="004D4B5F">
            <w:pPr>
              <w:rPr>
                <w:rFonts w:ascii="Calibri" w:hAnsi="Calibri" w:cs="Calibri"/>
                <w:kern w:val="0"/>
              </w:rPr>
            </w:pPr>
            <w:r w:rsidRPr="00D334A9">
              <w:rPr>
                <w:rFonts w:ascii="Calibri" w:hAnsi="Calibri" w:cs="Calibri"/>
                <w:kern w:val="0"/>
              </w:rPr>
              <w:t>Emergency Management Plan</w:t>
            </w:r>
          </w:p>
        </w:tc>
        <w:tc>
          <w:tcPr>
            <w:tcW w:w="3417" w:type="dxa"/>
            <w:tcBorders>
              <w:top w:val="single" w:sz="4" w:space="0" w:color="auto"/>
              <w:left w:val="single" w:sz="4" w:space="0" w:color="auto"/>
              <w:bottom w:val="single" w:sz="4" w:space="0" w:color="auto"/>
              <w:right w:val="single" w:sz="4" w:space="0" w:color="auto"/>
            </w:tcBorders>
            <w:vAlign w:val="bottom"/>
          </w:tcPr>
          <w:p w14:paraId="620FD4F0" w14:textId="77777777" w:rsidR="00665CC6" w:rsidRPr="00D72193" w:rsidRDefault="00665CC6" w:rsidP="004D4B5F">
            <w:pPr>
              <w:rPr>
                <w:rFonts w:ascii="Calibri" w:hAnsi="Calibri" w:cs="Calibri"/>
                <w:kern w:val="0"/>
              </w:rPr>
            </w:pPr>
            <w:r w:rsidRPr="00D334A9">
              <w:rPr>
                <w:rFonts w:ascii="Calibri" w:hAnsi="Calibri" w:cs="Calibri"/>
                <w:kern w:val="0"/>
              </w:rPr>
              <w:t>Performance Management</w:t>
            </w:r>
          </w:p>
        </w:tc>
        <w:tc>
          <w:tcPr>
            <w:tcW w:w="3358" w:type="dxa"/>
            <w:tcBorders>
              <w:top w:val="single" w:sz="4" w:space="0" w:color="auto"/>
              <w:left w:val="single" w:sz="4" w:space="0" w:color="auto"/>
              <w:bottom w:val="single" w:sz="4" w:space="0" w:color="auto"/>
              <w:right w:val="single" w:sz="4" w:space="0" w:color="auto"/>
            </w:tcBorders>
          </w:tcPr>
          <w:p w14:paraId="1468F94B" w14:textId="77777777" w:rsidR="00665CC6" w:rsidRPr="00D72193" w:rsidRDefault="00665CC6" w:rsidP="004D4B5F">
            <w:pPr>
              <w:rPr>
                <w:rFonts w:ascii="Calibri" w:hAnsi="Calibri" w:cs="Calibri"/>
                <w:kern w:val="0"/>
              </w:rPr>
            </w:pPr>
          </w:p>
        </w:tc>
      </w:tr>
      <w:tr w:rsidR="00665CC6" w:rsidRPr="00D334A9" w14:paraId="31F2CF34"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51C32D73" w14:textId="77777777" w:rsidR="00665CC6" w:rsidRPr="00D334A9" w:rsidRDefault="00665CC6" w:rsidP="004D4B5F">
            <w:pPr>
              <w:rPr>
                <w:rFonts w:ascii="Calibri" w:hAnsi="Calibri" w:cs="Calibri"/>
                <w:kern w:val="0"/>
              </w:rPr>
            </w:pPr>
            <w:r w:rsidRPr="00D334A9">
              <w:rPr>
                <w:rFonts w:ascii="Calibri" w:hAnsi="Calibri" w:cs="Calibri"/>
                <w:kern w:val="0"/>
              </w:rPr>
              <w:t>Equalities Policy</w:t>
            </w:r>
          </w:p>
        </w:tc>
        <w:tc>
          <w:tcPr>
            <w:tcW w:w="3417" w:type="dxa"/>
            <w:tcBorders>
              <w:top w:val="single" w:sz="4" w:space="0" w:color="auto"/>
              <w:left w:val="single" w:sz="4" w:space="0" w:color="auto"/>
              <w:bottom w:val="single" w:sz="4" w:space="0" w:color="auto"/>
              <w:right w:val="single" w:sz="4" w:space="0" w:color="auto"/>
            </w:tcBorders>
            <w:vAlign w:val="bottom"/>
          </w:tcPr>
          <w:p w14:paraId="47B37EE0" w14:textId="77777777" w:rsidR="00665CC6" w:rsidRPr="00D72193" w:rsidRDefault="00665CC6" w:rsidP="004D4B5F">
            <w:pPr>
              <w:rPr>
                <w:rFonts w:ascii="Calibri" w:hAnsi="Calibri" w:cs="Calibri"/>
                <w:kern w:val="0"/>
              </w:rPr>
            </w:pPr>
            <w:r w:rsidRPr="00D334A9">
              <w:rPr>
                <w:rFonts w:ascii="Calibri" w:hAnsi="Calibri" w:cs="Calibri"/>
                <w:kern w:val="0"/>
              </w:rPr>
              <w:t>Prospectus &amp; YR prospectus</w:t>
            </w:r>
          </w:p>
        </w:tc>
        <w:tc>
          <w:tcPr>
            <w:tcW w:w="3358" w:type="dxa"/>
            <w:tcBorders>
              <w:top w:val="single" w:sz="4" w:space="0" w:color="auto"/>
              <w:left w:val="single" w:sz="4" w:space="0" w:color="auto"/>
              <w:bottom w:val="single" w:sz="4" w:space="0" w:color="auto"/>
              <w:right w:val="single" w:sz="4" w:space="0" w:color="auto"/>
            </w:tcBorders>
          </w:tcPr>
          <w:p w14:paraId="4C173902" w14:textId="77777777" w:rsidR="00665CC6" w:rsidRPr="00D72193" w:rsidRDefault="00665CC6" w:rsidP="004D4B5F">
            <w:pPr>
              <w:rPr>
                <w:rFonts w:ascii="Calibri" w:hAnsi="Calibri" w:cs="Calibri"/>
                <w:kern w:val="0"/>
              </w:rPr>
            </w:pPr>
          </w:p>
        </w:tc>
      </w:tr>
      <w:tr w:rsidR="00665CC6" w:rsidRPr="00D334A9" w14:paraId="2AE61745"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4B03D0B0" w14:textId="77777777" w:rsidR="00665CC6" w:rsidRPr="00D334A9" w:rsidRDefault="00665CC6" w:rsidP="004D4B5F">
            <w:pPr>
              <w:rPr>
                <w:rFonts w:ascii="Calibri" w:hAnsi="Calibri" w:cs="Calibri"/>
                <w:kern w:val="0"/>
              </w:rPr>
            </w:pPr>
            <w:r w:rsidRPr="00D334A9">
              <w:rPr>
                <w:rFonts w:ascii="Calibri" w:hAnsi="Calibri" w:cs="Calibri"/>
                <w:kern w:val="0"/>
              </w:rPr>
              <w:t>Equalities Information</w:t>
            </w:r>
          </w:p>
        </w:tc>
        <w:tc>
          <w:tcPr>
            <w:tcW w:w="3417" w:type="dxa"/>
            <w:tcBorders>
              <w:top w:val="single" w:sz="4" w:space="0" w:color="auto"/>
              <w:left w:val="single" w:sz="4" w:space="0" w:color="auto"/>
              <w:bottom w:val="single" w:sz="4" w:space="0" w:color="auto"/>
              <w:right w:val="single" w:sz="4" w:space="0" w:color="auto"/>
            </w:tcBorders>
            <w:vAlign w:val="bottom"/>
          </w:tcPr>
          <w:p w14:paraId="6C69BEC2" w14:textId="77777777" w:rsidR="00665CC6" w:rsidRPr="00D72193" w:rsidRDefault="00665CC6" w:rsidP="004D4B5F">
            <w:pPr>
              <w:rPr>
                <w:rFonts w:ascii="Calibri" w:hAnsi="Calibri" w:cs="Calibri"/>
                <w:kern w:val="0"/>
              </w:rPr>
            </w:pPr>
            <w:r w:rsidRPr="00D334A9">
              <w:rPr>
                <w:rFonts w:ascii="Calibri" w:hAnsi="Calibri" w:cs="Calibri"/>
                <w:kern w:val="0"/>
              </w:rPr>
              <w:t>Restrictive Physical Intervention</w:t>
            </w:r>
          </w:p>
        </w:tc>
        <w:tc>
          <w:tcPr>
            <w:tcW w:w="3358" w:type="dxa"/>
            <w:tcBorders>
              <w:top w:val="single" w:sz="4" w:space="0" w:color="auto"/>
              <w:left w:val="single" w:sz="4" w:space="0" w:color="auto"/>
              <w:bottom w:val="single" w:sz="4" w:space="0" w:color="auto"/>
              <w:right w:val="single" w:sz="4" w:space="0" w:color="auto"/>
            </w:tcBorders>
          </w:tcPr>
          <w:p w14:paraId="2FC81BFA" w14:textId="77777777" w:rsidR="00665CC6" w:rsidRPr="00D72193" w:rsidRDefault="00665CC6" w:rsidP="004D4B5F">
            <w:pPr>
              <w:rPr>
                <w:rFonts w:ascii="Calibri" w:hAnsi="Calibri" w:cs="Calibri"/>
                <w:kern w:val="0"/>
              </w:rPr>
            </w:pPr>
          </w:p>
        </w:tc>
      </w:tr>
      <w:tr w:rsidR="00665CC6" w:rsidRPr="00D334A9" w14:paraId="7832ED57" w14:textId="77777777" w:rsidTr="004D4B5F">
        <w:trPr>
          <w:trHeight w:val="300"/>
        </w:trPr>
        <w:tc>
          <w:tcPr>
            <w:tcW w:w="3681" w:type="dxa"/>
            <w:tcBorders>
              <w:top w:val="single" w:sz="4" w:space="0" w:color="auto"/>
              <w:left w:val="single" w:sz="4" w:space="0" w:color="auto"/>
              <w:bottom w:val="single" w:sz="4" w:space="0" w:color="auto"/>
              <w:right w:val="single" w:sz="4" w:space="0" w:color="auto"/>
            </w:tcBorders>
            <w:noWrap/>
            <w:vAlign w:val="bottom"/>
            <w:hideMark/>
          </w:tcPr>
          <w:p w14:paraId="5817768D" w14:textId="77777777" w:rsidR="00665CC6" w:rsidRPr="00D334A9" w:rsidRDefault="00665CC6" w:rsidP="004D4B5F">
            <w:pPr>
              <w:rPr>
                <w:rFonts w:ascii="Calibri" w:hAnsi="Calibri" w:cs="Calibri"/>
                <w:kern w:val="0"/>
              </w:rPr>
            </w:pPr>
            <w:r w:rsidRPr="00D334A9">
              <w:rPr>
                <w:rFonts w:ascii="Calibri" w:hAnsi="Calibri" w:cs="Calibri"/>
                <w:kern w:val="0"/>
              </w:rPr>
              <w:t>Equalities Objectives</w:t>
            </w:r>
          </w:p>
        </w:tc>
        <w:tc>
          <w:tcPr>
            <w:tcW w:w="3417" w:type="dxa"/>
            <w:tcBorders>
              <w:top w:val="single" w:sz="4" w:space="0" w:color="auto"/>
              <w:left w:val="single" w:sz="4" w:space="0" w:color="auto"/>
              <w:bottom w:val="single" w:sz="4" w:space="0" w:color="auto"/>
              <w:right w:val="single" w:sz="4" w:space="0" w:color="auto"/>
            </w:tcBorders>
            <w:vAlign w:val="bottom"/>
          </w:tcPr>
          <w:p w14:paraId="172BD9D0" w14:textId="77777777" w:rsidR="00665CC6" w:rsidRPr="00D72193" w:rsidRDefault="00665CC6" w:rsidP="004D4B5F">
            <w:pPr>
              <w:rPr>
                <w:rFonts w:ascii="Calibri" w:hAnsi="Calibri" w:cs="Calibri"/>
                <w:kern w:val="0"/>
              </w:rPr>
            </w:pPr>
            <w:r w:rsidRPr="00D334A9">
              <w:rPr>
                <w:rFonts w:ascii="Calibri" w:hAnsi="Calibri" w:cs="Calibri"/>
                <w:kern w:val="0"/>
              </w:rPr>
              <w:t>Road Safety</w:t>
            </w:r>
          </w:p>
        </w:tc>
        <w:tc>
          <w:tcPr>
            <w:tcW w:w="3358" w:type="dxa"/>
            <w:tcBorders>
              <w:top w:val="single" w:sz="4" w:space="0" w:color="auto"/>
              <w:left w:val="single" w:sz="4" w:space="0" w:color="auto"/>
              <w:bottom w:val="single" w:sz="4" w:space="0" w:color="auto"/>
              <w:right w:val="single" w:sz="4" w:space="0" w:color="auto"/>
            </w:tcBorders>
          </w:tcPr>
          <w:p w14:paraId="084FCB32" w14:textId="77777777" w:rsidR="00665CC6" w:rsidRPr="00D72193" w:rsidRDefault="00665CC6" w:rsidP="004D4B5F">
            <w:pPr>
              <w:rPr>
                <w:rFonts w:ascii="Calibri" w:hAnsi="Calibri" w:cs="Calibri"/>
                <w:kern w:val="0"/>
              </w:rPr>
            </w:pPr>
          </w:p>
        </w:tc>
      </w:tr>
      <w:tr w:rsidR="00665CC6" w:rsidRPr="00D334A9" w14:paraId="1BBE5E9A"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54C81AF0" w14:textId="77777777" w:rsidR="00665CC6" w:rsidRPr="00D334A9" w:rsidRDefault="00665CC6" w:rsidP="004D4B5F">
            <w:pPr>
              <w:rPr>
                <w:rFonts w:ascii="Calibri" w:hAnsi="Calibri" w:cs="Calibri"/>
                <w:kern w:val="0"/>
              </w:rPr>
            </w:pPr>
            <w:r w:rsidRPr="00D334A9">
              <w:rPr>
                <w:rFonts w:ascii="Calibri" w:hAnsi="Calibri" w:cs="Calibri"/>
                <w:b/>
                <w:bCs/>
                <w:kern w:val="0"/>
              </w:rPr>
              <w:t>Subjects:</w:t>
            </w:r>
          </w:p>
        </w:tc>
      </w:tr>
      <w:tr w:rsidR="00665CC6" w:rsidRPr="00D334A9" w14:paraId="40249022"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7140059F" w14:textId="77777777" w:rsidR="00665CC6" w:rsidRPr="00D334A9" w:rsidRDefault="00665CC6" w:rsidP="004D4B5F">
            <w:pPr>
              <w:rPr>
                <w:rFonts w:ascii="Calibri" w:hAnsi="Calibri" w:cs="Calibri"/>
                <w:kern w:val="0"/>
              </w:rPr>
            </w:pPr>
            <w:r w:rsidRPr="00D334A9">
              <w:rPr>
                <w:rFonts w:ascii="Calibri" w:hAnsi="Calibri" w:cs="Calibri"/>
                <w:kern w:val="0"/>
              </w:rPr>
              <w:t>Art</w:t>
            </w:r>
          </w:p>
        </w:tc>
      </w:tr>
      <w:tr w:rsidR="00665CC6" w:rsidRPr="00D334A9" w14:paraId="67395012"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55BA4D6E" w14:textId="77777777" w:rsidR="00665CC6" w:rsidRPr="00D334A9" w:rsidRDefault="00665CC6" w:rsidP="004D4B5F">
            <w:pPr>
              <w:rPr>
                <w:rFonts w:ascii="Calibri" w:hAnsi="Calibri" w:cs="Calibri"/>
                <w:kern w:val="0"/>
              </w:rPr>
            </w:pPr>
            <w:r w:rsidRPr="00D334A9">
              <w:rPr>
                <w:rFonts w:ascii="Calibri" w:hAnsi="Calibri" w:cs="Calibri"/>
                <w:kern w:val="0"/>
              </w:rPr>
              <w:t>Learning Environment</w:t>
            </w:r>
          </w:p>
        </w:tc>
      </w:tr>
      <w:tr w:rsidR="00665CC6" w:rsidRPr="00D334A9" w14:paraId="4FA0CCF9"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1CC1BDF3" w14:textId="77777777" w:rsidR="00665CC6" w:rsidRPr="00D334A9" w:rsidRDefault="00665CC6" w:rsidP="004D4B5F">
            <w:pPr>
              <w:rPr>
                <w:rFonts w:ascii="Calibri" w:hAnsi="Calibri" w:cs="Calibri"/>
                <w:kern w:val="0"/>
              </w:rPr>
            </w:pPr>
            <w:r w:rsidRPr="00D334A9">
              <w:rPr>
                <w:rFonts w:ascii="Calibri" w:hAnsi="Calibri" w:cs="Calibri"/>
                <w:kern w:val="0"/>
              </w:rPr>
              <w:t>DT</w:t>
            </w:r>
          </w:p>
        </w:tc>
      </w:tr>
      <w:tr w:rsidR="00665CC6" w:rsidRPr="00D334A9" w14:paraId="5DA06C55"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66E4410D" w14:textId="77777777" w:rsidR="00665CC6" w:rsidRPr="00D334A9" w:rsidRDefault="00665CC6" w:rsidP="004D4B5F">
            <w:pPr>
              <w:rPr>
                <w:rFonts w:ascii="Calibri" w:hAnsi="Calibri" w:cs="Calibri"/>
                <w:kern w:val="0"/>
              </w:rPr>
            </w:pPr>
            <w:r w:rsidRPr="00D334A9">
              <w:rPr>
                <w:rFonts w:ascii="Calibri" w:hAnsi="Calibri" w:cs="Calibri"/>
                <w:kern w:val="0"/>
              </w:rPr>
              <w:t>EYFS</w:t>
            </w:r>
          </w:p>
        </w:tc>
      </w:tr>
      <w:tr w:rsidR="00665CC6" w:rsidRPr="00D334A9" w14:paraId="49540CE4"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6E68E632" w14:textId="77777777" w:rsidR="00665CC6" w:rsidRPr="00D334A9" w:rsidRDefault="00665CC6" w:rsidP="004D4B5F">
            <w:pPr>
              <w:rPr>
                <w:rFonts w:ascii="Calibri" w:hAnsi="Calibri" w:cs="Calibri"/>
                <w:kern w:val="0"/>
              </w:rPr>
            </w:pPr>
            <w:r w:rsidRPr="00D334A9">
              <w:rPr>
                <w:rFonts w:ascii="Calibri" w:hAnsi="Calibri" w:cs="Calibri"/>
                <w:kern w:val="0"/>
              </w:rPr>
              <w:t>English (including phonics, early reading and handwriting)</w:t>
            </w:r>
          </w:p>
        </w:tc>
      </w:tr>
      <w:tr w:rsidR="00665CC6" w:rsidRPr="00D334A9" w14:paraId="0A084DA8"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387F6311" w14:textId="77777777" w:rsidR="00665CC6" w:rsidRPr="00D334A9" w:rsidRDefault="00665CC6" w:rsidP="004D4B5F">
            <w:pPr>
              <w:rPr>
                <w:rFonts w:ascii="Calibri" w:hAnsi="Calibri" w:cs="Calibri"/>
                <w:kern w:val="0"/>
              </w:rPr>
            </w:pPr>
            <w:r w:rsidRPr="00D334A9">
              <w:rPr>
                <w:rFonts w:ascii="Calibri" w:hAnsi="Calibri" w:cs="Calibri"/>
                <w:kern w:val="0"/>
              </w:rPr>
              <w:t>History</w:t>
            </w:r>
          </w:p>
        </w:tc>
      </w:tr>
      <w:tr w:rsidR="00665CC6" w:rsidRPr="00D334A9" w14:paraId="0EAABD6F"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7B97EEA2" w14:textId="77777777" w:rsidR="00665CC6" w:rsidRPr="00D334A9" w:rsidRDefault="00665CC6" w:rsidP="004D4B5F">
            <w:pPr>
              <w:rPr>
                <w:rFonts w:ascii="Calibri" w:hAnsi="Calibri" w:cs="Calibri"/>
                <w:kern w:val="0"/>
              </w:rPr>
            </w:pPr>
            <w:r w:rsidRPr="00D334A9">
              <w:rPr>
                <w:rFonts w:ascii="Calibri" w:hAnsi="Calibri" w:cs="Calibri"/>
                <w:kern w:val="0"/>
              </w:rPr>
              <w:t xml:space="preserve">Geography </w:t>
            </w:r>
          </w:p>
        </w:tc>
      </w:tr>
      <w:tr w:rsidR="00665CC6" w:rsidRPr="00D334A9" w14:paraId="62486451"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4731F31C" w14:textId="77777777" w:rsidR="00665CC6" w:rsidRPr="00D334A9" w:rsidRDefault="00665CC6" w:rsidP="004D4B5F">
            <w:pPr>
              <w:rPr>
                <w:rFonts w:ascii="Calibri" w:hAnsi="Calibri" w:cs="Calibri"/>
                <w:kern w:val="0"/>
              </w:rPr>
            </w:pPr>
            <w:r w:rsidRPr="00D334A9">
              <w:rPr>
                <w:rFonts w:ascii="Calibri" w:hAnsi="Calibri" w:cs="Calibri"/>
                <w:kern w:val="0"/>
              </w:rPr>
              <w:t>Computing &amp; ICT</w:t>
            </w:r>
          </w:p>
        </w:tc>
      </w:tr>
      <w:tr w:rsidR="00665CC6" w:rsidRPr="00D334A9" w14:paraId="65AD7DF8"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0E3D6DE4" w14:textId="77777777" w:rsidR="00665CC6" w:rsidRPr="00D334A9" w:rsidRDefault="00665CC6" w:rsidP="004D4B5F">
            <w:pPr>
              <w:rPr>
                <w:rFonts w:ascii="Calibri" w:hAnsi="Calibri" w:cs="Calibri"/>
                <w:kern w:val="0"/>
              </w:rPr>
            </w:pPr>
            <w:r w:rsidRPr="00D334A9">
              <w:rPr>
                <w:rFonts w:ascii="Calibri" w:hAnsi="Calibri" w:cs="Calibri"/>
                <w:kern w:val="0"/>
              </w:rPr>
              <w:t>Mathematics</w:t>
            </w:r>
          </w:p>
        </w:tc>
      </w:tr>
      <w:tr w:rsidR="00665CC6" w:rsidRPr="00D334A9" w14:paraId="1BC89F63"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4BC6917F" w14:textId="77777777" w:rsidR="00665CC6" w:rsidRPr="00D334A9" w:rsidRDefault="00665CC6" w:rsidP="004D4B5F">
            <w:pPr>
              <w:rPr>
                <w:rFonts w:ascii="Calibri" w:hAnsi="Calibri" w:cs="Calibri"/>
                <w:kern w:val="0"/>
              </w:rPr>
            </w:pPr>
            <w:r w:rsidRPr="00D334A9">
              <w:rPr>
                <w:rFonts w:ascii="Calibri" w:hAnsi="Calibri" w:cs="Calibri"/>
                <w:kern w:val="0"/>
              </w:rPr>
              <w:t>MFL</w:t>
            </w:r>
          </w:p>
        </w:tc>
      </w:tr>
      <w:tr w:rsidR="00665CC6" w:rsidRPr="00D334A9" w14:paraId="1C9DF738"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7A97622B" w14:textId="77777777" w:rsidR="00665CC6" w:rsidRPr="00D334A9" w:rsidRDefault="00665CC6" w:rsidP="004D4B5F">
            <w:pPr>
              <w:rPr>
                <w:rFonts w:ascii="Calibri" w:hAnsi="Calibri" w:cs="Calibri"/>
                <w:kern w:val="0"/>
              </w:rPr>
            </w:pPr>
            <w:r w:rsidRPr="00D334A9">
              <w:rPr>
                <w:rFonts w:ascii="Calibri" w:hAnsi="Calibri" w:cs="Calibri"/>
                <w:kern w:val="0"/>
              </w:rPr>
              <w:t>Intercultural</w:t>
            </w:r>
          </w:p>
        </w:tc>
      </w:tr>
      <w:tr w:rsidR="00665CC6" w:rsidRPr="00D334A9" w14:paraId="786FDC9B"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7321F2E3" w14:textId="77777777" w:rsidR="00665CC6" w:rsidRPr="00D334A9" w:rsidRDefault="00665CC6" w:rsidP="004D4B5F">
            <w:pPr>
              <w:rPr>
                <w:rFonts w:ascii="Calibri" w:hAnsi="Calibri" w:cs="Calibri"/>
                <w:kern w:val="0"/>
              </w:rPr>
            </w:pPr>
            <w:r w:rsidRPr="00D334A9">
              <w:rPr>
                <w:rFonts w:ascii="Calibri" w:hAnsi="Calibri" w:cs="Calibri"/>
                <w:kern w:val="0"/>
              </w:rPr>
              <w:t>Music</w:t>
            </w:r>
          </w:p>
        </w:tc>
      </w:tr>
      <w:tr w:rsidR="00665CC6" w:rsidRPr="00D334A9" w14:paraId="213C404E"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766F271B" w14:textId="77777777" w:rsidR="00665CC6" w:rsidRPr="00D334A9" w:rsidRDefault="00665CC6" w:rsidP="004D4B5F">
            <w:pPr>
              <w:rPr>
                <w:rFonts w:ascii="Calibri" w:hAnsi="Calibri" w:cs="Calibri"/>
                <w:kern w:val="0"/>
              </w:rPr>
            </w:pPr>
            <w:r w:rsidRPr="00D334A9">
              <w:rPr>
                <w:rFonts w:ascii="Calibri" w:hAnsi="Calibri" w:cs="Calibri"/>
                <w:kern w:val="0"/>
              </w:rPr>
              <w:t>PE</w:t>
            </w:r>
          </w:p>
        </w:tc>
      </w:tr>
      <w:tr w:rsidR="00665CC6" w:rsidRPr="00D334A9" w14:paraId="67141F8A"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1F7BAFCD" w14:textId="77777777" w:rsidR="00665CC6" w:rsidRPr="00D334A9" w:rsidRDefault="00665CC6" w:rsidP="004D4B5F">
            <w:pPr>
              <w:rPr>
                <w:rFonts w:ascii="Calibri" w:hAnsi="Calibri" w:cs="Calibri"/>
                <w:kern w:val="0"/>
              </w:rPr>
            </w:pPr>
            <w:r w:rsidRPr="00D334A9">
              <w:rPr>
                <w:rFonts w:ascii="Calibri" w:hAnsi="Calibri" w:cs="Calibri"/>
                <w:kern w:val="0"/>
              </w:rPr>
              <w:t>RE &amp; Collective Worship</w:t>
            </w:r>
          </w:p>
        </w:tc>
      </w:tr>
      <w:tr w:rsidR="00665CC6" w:rsidRPr="00D334A9" w14:paraId="5FB40F1B"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0A0AE9B2" w14:textId="77777777" w:rsidR="00665CC6" w:rsidRPr="00D334A9" w:rsidRDefault="00665CC6" w:rsidP="004D4B5F">
            <w:pPr>
              <w:rPr>
                <w:rFonts w:ascii="Calibri" w:hAnsi="Calibri" w:cs="Calibri"/>
                <w:kern w:val="0"/>
              </w:rPr>
            </w:pPr>
            <w:r w:rsidRPr="00D334A9">
              <w:rPr>
                <w:rFonts w:ascii="Calibri" w:hAnsi="Calibri" w:cs="Calibri"/>
                <w:kern w:val="0"/>
              </w:rPr>
              <w:t>Science</w:t>
            </w:r>
          </w:p>
        </w:tc>
      </w:tr>
      <w:tr w:rsidR="00665CC6" w:rsidRPr="00D334A9" w14:paraId="36692D99"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19B4568D" w14:textId="77777777" w:rsidR="00665CC6" w:rsidRPr="00D334A9" w:rsidRDefault="00665CC6" w:rsidP="004D4B5F">
            <w:pPr>
              <w:rPr>
                <w:rFonts w:ascii="Calibri" w:hAnsi="Calibri" w:cs="Calibri"/>
                <w:kern w:val="0"/>
              </w:rPr>
            </w:pPr>
            <w:r w:rsidRPr="00D334A9">
              <w:rPr>
                <w:rFonts w:ascii="Calibri" w:hAnsi="Calibri" w:cs="Calibri"/>
                <w:kern w:val="0"/>
              </w:rPr>
              <w:t>Library</w:t>
            </w:r>
          </w:p>
        </w:tc>
      </w:tr>
      <w:tr w:rsidR="00665CC6" w:rsidRPr="00D334A9" w14:paraId="386DE12A" w14:textId="77777777" w:rsidTr="004D4B5F">
        <w:trPr>
          <w:gridAfter w:val="2"/>
          <w:wAfter w:w="6775" w:type="dxa"/>
          <w:trHeight w:val="300"/>
        </w:trPr>
        <w:tc>
          <w:tcPr>
            <w:tcW w:w="3681" w:type="dxa"/>
            <w:tcBorders>
              <w:top w:val="single" w:sz="4" w:space="0" w:color="auto"/>
              <w:left w:val="single" w:sz="4" w:space="0" w:color="auto"/>
              <w:bottom w:val="single" w:sz="4" w:space="0" w:color="auto"/>
              <w:right w:val="single" w:sz="4" w:space="0" w:color="auto"/>
            </w:tcBorders>
            <w:noWrap/>
            <w:vAlign w:val="bottom"/>
          </w:tcPr>
          <w:p w14:paraId="7C072045" w14:textId="77777777" w:rsidR="00665CC6" w:rsidRPr="00D334A9" w:rsidRDefault="00665CC6" w:rsidP="004D4B5F">
            <w:pPr>
              <w:rPr>
                <w:rFonts w:ascii="Calibri" w:hAnsi="Calibri" w:cs="Calibri"/>
                <w:kern w:val="0"/>
              </w:rPr>
            </w:pPr>
            <w:r w:rsidRPr="00D334A9">
              <w:rPr>
                <w:rFonts w:ascii="Calibri" w:hAnsi="Calibri" w:cs="Calibri"/>
                <w:kern w:val="0"/>
              </w:rPr>
              <w:t>RSHE</w:t>
            </w:r>
          </w:p>
        </w:tc>
      </w:tr>
    </w:tbl>
    <w:p w14:paraId="6A63E9E3" w14:textId="77777777" w:rsidR="00665CC6" w:rsidRDefault="00665CC6" w:rsidP="00665CC6">
      <w:pPr>
        <w:pStyle w:val="NormalWeb"/>
        <w:shd w:val="clear" w:color="auto" w:fill="FFFFFF"/>
        <w:spacing w:before="0" w:beforeAutospacing="0" w:after="0" w:afterAutospacing="0"/>
        <w:ind w:left="1440" w:hanging="720"/>
        <w:rPr>
          <w:rFonts w:ascii="Gill Sans MT" w:hAnsi="Gill Sans MT" w:cs="Arial"/>
          <w:b/>
          <w:sz w:val="20"/>
          <w:szCs w:val="20"/>
        </w:rPr>
      </w:pPr>
    </w:p>
    <w:p w14:paraId="16109D4F" w14:textId="77777777" w:rsidR="00665CC6" w:rsidRDefault="00665CC6" w:rsidP="00665CC6">
      <w:pPr>
        <w:pStyle w:val="NormalWeb"/>
        <w:shd w:val="clear" w:color="auto" w:fill="FFFFFF"/>
        <w:spacing w:before="0" w:beforeAutospacing="0" w:after="0" w:afterAutospacing="0"/>
        <w:ind w:left="1440" w:hanging="720"/>
        <w:rPr>
          <w:rFonts w:ascii="Gill Sans MT" w:hAnsi="Gill Sans MT" w:cs="Arial"/>
          <w:b/>
          <w:sz w:val="20"/>
          <w:szCs w:val="20"/>
        </w:rPr>
      </w:pPr>
    </w:p>
    <w:p w14:paraId="166F8C22" w14:textId="77777777" w:rsidR="00665CC6" w:rsidRDefault="00665CC6" w:rsidP="00665CC6">
      <w:pPr>
        <w:pStyle w:val="NormalWeb"/>
        <w:shd w:val="clear" w:color="auto" w:fill="FFFFFF"/>
        <w:spacing w:before="0" w:beforeAutospacing="0" w:after="0" w:afterAutospacing="0"/>
        <w:ind w:left="1440" w:hanging="720"/>
        <w:rPr>
          <w:rFonts w:ascii="Gill Sans MT" w:hAnsi="Gill Sans MT" w:cs="Arial"/>
          <w:b/>
          <w:sz w:val="20"/>
          <w:szCs w:val="20"/>
        </w:rPr>
      </w:pPr>
    </w:p>
    <w:p w14:paraId="505FC32D" w14:textId="77777777" w:rsidR="00665CC6" w:rsidRDefault="00665CC6" w:rsidP="00665CC6">
      <w:pPr>
        <w:pStyle w:val="NormalWeb"/>
        <w:shd w:val="clear" w:color="auto" w:fill="FFFFFF"/>
        <w:spacing w:before="0" w:beforeAutospacing="0" w:after="0" w:afterAutospacing="0"/>
        <w:rPr>
          <w:rFonts w:ascii="Gill Sans MT" w:hAnsi="Gill Sans MT" w:cs="Arial"/>
          <w:b/>
          <w:sz w:val="20"/>
          <w:szCs w:val="20"/>
        </w:rPr>
      </w:pPr>
    </w:p>
    <w:p w14:paraId="04CF727D" w14:textId="77777777" w:rsidR="00665CC6" w:rsidRDefault="00665CC6" w:rsidP="00665CC6">
      <w:pPr>
        <w:pStyle w:val="NormalWeb"/>
        <w:shd w:val="clear" w:color="auto" w:fill="FFFFFF"/>
        <w:spacing w:before="0" w:beforeAutospacing="0" w:after="0" w:afterAutospacing="0"/>
        <w:rPr>
          <w:rFonts w:ascii="Gill Sans MT" w:hAnsi="Gill Sans MT" w:cs="Arial"/>
          <w:b/>
          <w:sz w:val="20"/>
          <w:szCs w:val="20"/>
        </w:rPr>
      </w:pPr>
      <w:r w:rsidRPr="00DC564B">
        <w:rPr>
          <w:rFonts w:ascii="Gill Sans MT" w:hAnsi="Gill Sans MT" w:cs="Arial"/>
          <w:b/>
          <w:sz w:val="20"/>
          <w:szCs w:val="20"/>
        </w:rPr>
        <w:t>Governor Attendanc</w:t>
      </w:r>
      <w:r>
        <w:rPr>
          <w:rFonts w:ascii="Gill Sans MT" w:hAnsi="Gill Sans MT" w:cs="Arial"/>
          <w:b/>
          <w:sz w:val="20"/>
          <w:szCs w:val="20"/>
        </w:rPr>
        <w:t>e</w:t>
      </w:r>
    </w:p>
    <w:p w14:paraId="2567D06C" w14:textId="508AFFF9" w:rsidR="00665CC6" w:rsidRPr="00DC564B" w:rsidRDefault="00665CC6" w:rsidP="00665CC6">
      <w:pPr>
        <w:pStyle w:val="NormalWeb"/>
        <w:shd w:val="clear" w:color="auto" w:fill="FFFFFF"/>
        <w:spacing w:before="0" w:beforeAutospacing="0" w:after="0" w:afterAutospacing="0"/>
        <w:rPr>
          <w:rFonts w:ascii="Gill Sans MT" w:hAnsi="Gill Sans MT" w:cs="Arial"/>
          <w:sz w:val="20"/>
          <w:szCs w:val="20"/>
        </w:rPr>
      </w:pPr>
      <w:r w:rsidRPr="00DC564B">
        <w:rPr>
          <w:rFonts w:ascii="Gill Sans MT" w:hAnsi="Gill Sans MT" w:cs="Arial"/>
          <w:sz w:val="20"/>
          <w:szCs w:val="20"/>
        </w:rPr>
        <w:t>FGB meetings are held at school, although to facilitate attendance we continue to offer the ability to join in online. During the year 202</w:t>
      </w:r>
      <w:r>
        <w:rPr>
          <w:rFonts w:ascii="Gill Sans MT" w:hAnsi="Gill Sans MT" w:cs="Arial"/>
          <w:sz w:val="20"/>
          <w:szCs w:val="20"/>
        </w:rPr>
        <w:t>4</w:t>
      </w:r>
      <w:r w:rsidRPr="00DC564B">
        <w:rPr>
          <w:rFonts w:ascii="Gill Sans MT" w:hAnsi="Gill Sans MT" w:cs="Arial"/>
          <w:sz w:val="20"/>
          <w:szCs w:val="20"/>
        </w:rPr>
        <w:t>-202</w:t>
      </w:r>
      <w:r>
        <w:rPr>
          <w:rFonts w:ascii="Gill Sans MT" w:hAnsi="Gill Sans MT" w:cs="Arial"/>
          <w:sz w:val="20"/>
          <w:szCs w:val="20"/>
        </w:rPr>
        <w:t>5</w:t>
      </w:r>
      <w:r w:rsidRPr="00DC564B">
        <w:rPr>
          <w:rFonts w:ascii="Gill Sans MT" w:hAnsi="Gill Sans MT" w:cs="Arial"/>
          <w:sz w:val="20"/>
          <w:szCs w:val="20"/>
        </w:rPr>
        <w:t xml:space="preserve"> Governor attendance has been good although there has been some fluctuation in the composition of our governing body (see details below). See Appendix 2 for individual governors’ attendance at meetings</w:t>
      </w:r>
      <w:r w:rsidRPr="08A67B95">
        <w:rPr>
          <w:rFonts w:ascii="Gill Sans MT" w:hAnsi="Gill Sans MT" w:cs="Arial"/>
        </w:rPr>
        <w:t>.</w:t>
      </w:r>
    </w:p>
    <w:p w14:paraId="1AB37CC1" w14:textId="77777777" w:rsidR="00665CC6" w:rsidRDefault="00665CC6" w:rsidP="00665CC6">
      <w:pPr>
        <w:rPr>
          <w:rFonts w:ascii="Gill Sans MT" w:hAnsi="Gill Sans MT" w:cs="Arial"/>
          <w:szCs w:val="28"/>
        </w:rPr>
      </w:pPr>
    </w:p>
    <w:p w14:paraId="72C5B075" w14:textId="77777777" w:rsidR="00665CC6" w:rsidRDefault="00665CC6" w:rsidP="00665CC6">
      <w:pPr>
        <w:rPr>
          <w:rFonts w:ascii="Gill Sans MT" w:hAnsi="Gill Sans MT" w:cs="Arial"/>
          <w:szCs w:val="28"/>
        </w:rPr>
      </w:pPr>
      <w:r w:rsidRPr="001E1BA0">
        <w:rPr>
          <w:rFonts w:ascii="Gill Sans MT" w:hAnsi="Gill Sans MT" w:cs="Arial"/>
          <w:szCs w:val="28"/>
        </w:rPr>
        <w:t>Minutes of Governing Body meetings are public documents –</w:t>
      </w:r>
      <w:r>
        <w:rPr>
          <w:rFonts w:ascii="Gill Sans MT" w:hAnsi="Gill Sans MT" w:cs="Arial"/>
          <w:szCs w:val="28"/>
        </w:rPr>
        <w:t xml:space="preserve"> </w:t>
      </w:r>
      <w:r w:rsidRPr="001E1BA0">
        <w:rPr>
          <w:rFonts w:ascii="Gill Sans MT" w:hAnsi="Gill Sans MT" w:cs="Arial"/>
          <w:szCs w:val="28"/>
        </w:rPr>
        <w:t>you can ask at the school office if you would like to see any of the minutes of our meetings.</w:t>
      </w:r>
      <w:r>
        <w:rPr>
          <w:rFonts w:ascii="Gill Sans MT" w:hAnsi="Gill Sans MT" w:cs="Arial"/>
          <w:szCs w:val="28"/>
        </w:rPr>
        <w:t xml:space="preserve"> Most of our policies are also available via our school website at </w:t>
      </w:r>
      <w:hyperlink r:id="rId8" w:history="1">
        <w:r w:rsidRPr="00847DC3">
          <w:rPr>
            <w:rStyle w:val="Hyperlink"/>
            <w:rFonts w:ascii="Gill Sans MT" w:eastAsiaTheme="majorEastAsia" w:hAnsi="Gill Sans MT" w:cs="Arial"/>
            <w:szCs w:val="28"/>
          </w:rPr>
          <w:t>www.potleyhill.hants.sch.uk</w:t>
        </w:r>
      </w:hyperlink>
      <w:r>
        <w:rPr>
          <w:rFonts w:ascii="Gill Sans MT" w:hAnsi="Gill Sans MT" w:cs="Arial"/>
          <w:szCs w:val="28"/>
        </w:rPr>
        <w:t xml:space="preserve">. </w:t>
      </w:r>
    </w:p>
    <w:p w14:paraId="250F6920" w14:textId="77777777" w:rsidR="00665CC6" w:rsidRDefault="00665CC6" w:rsidP="00665CC6">
      <w:pPr>
        <w:rPr>
          <w:rFonts w:ascii="Gill Sans MT" w:hAnsi="Gill Sans MT" w:cs="Arial"/>
          <w:szCs w:val="28"/>
        </w:rPr>
      </w:pPr>
    </w:p>
    <w:p w14:paraId="5B40A466" w14:textId="77777777" w:rsidR="00665CC6" w:rsidRDefault="00665CC6" w:rsidP="00665CC6">
      <w:pPr>
        <w:rPr>
          <w:rFonts w:ascii="Gill Sans MT" w:hAnsi="Gill Sans MT"/>
        </w:rPr>
      </w:pPr>
    </w:p>
    <w:p w14:paraId="59EFCA99" w14:textId="255C03D0" w:rsidR="00665CC6" w:rsidRDefault="00665CC6" w:rsidP="00665CC6">
      <w:pPr>
        <w:rPr>
          <w:rFonts w:ascii="Gill Sans MT" w:hAnsi="Gill Sans MT"/>
        </w:rPr>
      </w:pPr>
      <w:r>
        <w:rPr>
          <w:rFonts w:ascii="Gill Sans MT" w:hAnsi="Gill Sans MT"/>
        </w:rPr>
        <w:t>The Meeting dates for 2025-2026 are:</w:t>
      </w:r>
    </w:p>
    <w:p w14:paraId="3FED5712" w14:textId="77777777" w:rsidR="00665CC6" w:rsidRPr="00665CC6" w:rsidRDefault="00665CC6" w:rsidP="00665CC6">
      <w:pPr>
        <w:rPr>
          <w:rFonts w:ascii="Gill Sans MT" w:hAnsi="Gill Sans MT" w:cs="Arial"/>
          <w:lang w:val="en-US"/>
        </w:rPr>
      </w:pPr>
      <w:r w:rsidRPr="00665CC6">
        <w:rPr>
          <w:rFonts w:ascii="Gill Sans MT" w:hAnsi="Gill Sans MT" w:cs="Arial"/>
          <w:lang w:val="en-US"/>
        </w:rPr>
        <w:t>Monday 15</w:t>
      </w:r>
      <w:r w:rsidRPr="00665CC6">
        <w:rPr>
          <w:rFonts w:ascii="Gill Sans MT" w:hAnsi="Gill Sans MT" w:cs="Arial"/>
          <w:vertAlign w:val="superscript"/>
          <w:lang w:val="en-US"/>
        </w:rPr>
        <w:t>th</w:t>
      </w:r>
      <w:r w:rsidRPr="00665CC6">
        <w:rPr>
          <w:rFonts w:ascii="Gill Sans MT" w:hAnsi="Gill Sans MT" w:cs="Arial"/>
          <w:lang w:val="en-US"/>
        </w:rPr>
        <w:t xml:space="preserve"> September 2025</w:t>
      </w:r>
    </w:p>
    <w:p w14:paraId="0F32134D" w14:textId="77777777" w:rsidR="00665CC6" w:rsidRPr="00665CC6" w:rsidRDefault="00665CC6" w:rsidP="00665CC6">
      <w:pPr>
        <w:rPr>
          <w:rFonts w:ascii="Gill Sans MT" w:hAnsi="Gill Sans MT" w:cs="Arial"/>
          <w:lang w:val="en-US"/>
        </w:rPr>
      </w:pPr>
      <w:r w:rsidRPr="00665CC6">
        <w:rPr>
          <w:rFonts w:ascii="Gill Sans MT" w:hAnsi="Gill Sans MT" w:cs="Arial"/>
          <w:lang w:val="en-US"/>
        </w:rPr>
        <w:t>Monday 20</w:t>
      </w:r>
      <w:r w:rsidRPr="00665CC6">
        <w:rPr>
          <w:rFonts w:ascii="Gill Sans MT" w:hAnsi="Gill Sans MT" w:cs="Arial"/>
          <w:vertAlign w:val="superscript"/>
          <w:lang w:val="en-US"/>
        </w:rPr>
        <w:t>th</w:t>
      </w:r>
      <w:r w:rsidRPr="00665CC6">
        <w:rPr>
          <w:rFonts w:ascii="Gill Sans MT" w:hAnsi="Gill Sans MT" w:cs="Arial"/>
          <w:lang w:val="en-US"/>
        </w:rPr>
        <w:t xml:space="preserve"> October 2025</w:t>
      </w:r>
    </w:p>
    <w:p w14:paraId="0F1B2893" w14:textId="77777777" w:rsidR="00665CC6" w:rsidRPr="00665CC6" w:rsidRDefault="00665CC6" w:rsidP="00665CC6">
      <w:pPr>
        <w:rPr>
          <w:rFonts w:ascii="Gill Sans MT" w:hAnsi="Gill Sans MT" w:cs="Arial"/>
          <w:lang w:val="en-US"/>
        </w:rPr>
      </w:pPr>
      <w:r w:rsidRPr="00665CC6">
        <w:rPr>
          <w:rFonts w:ascii="Gill Sans MT" w:hAnsi="Gill Sans MT" w:cs="Arial"/>
          <w:lang w:val="en-US"/>
        </w:rPr>
        <w:t>Monday 24</w:t>
      </w:r>
      <w:r w:rsidRPr="00665CC6">
        <w:rPr>
          <w:rFonts w:ascii="Gill Sans MT" w:hAnsi="Gill Sans MT" w:cs="Arial"/>
          <w:vertAlign w:val="superscript"/>
          <w:lang w:val="en-US"/>
        </w:rPr>
        <w:t>th</w:t>
      </w:r>
      <w:r w:rsidRPr="00665CC6">
        <w:rPr>
          <w:rFonts w:ascii="Gill Sans MT" w:hAnsi="Gill Sans MT" w:cs="Arial"/>
          <w:lang w:val="en-US"/>
        </w:rPr>
        <w:t xml:space="preserve"> November 2025</w:t>
      </w:r>
    </w:p>
    <w:p w14:paraId="1FF03A57" w14:textId="77777777" w:rsidR="00665CC6" w:rsidRPr="00665CC6" w:rsidRDefault="00665CC6" w:rsidP="00665CC6">
      <w:pPr>
        <w:rPr>
          <w:rFonts w:ascii="Gill Sans MT" w:hAnsi="Gill Sans MT" w:cs="Arial"/>
          <w:lang w:val="en-US"/>
        </w:rPr>
      </w:pPr>
      <w:r w:rsidRPr="00665CC6">
        <w:rPr>
          <w:rFonts w:ascii="Gill Sans MT" w:hAnsi="Gill Sans MT" w:cs="Arial"/>
          <w:lang w:val="en-US"/>
        </w:rPr>
        <w:t>Monday 19</w:t>
      </w:r>
      <w:r w:rsidRPr="00665CC6">
        <w:rPr>
          <w:rFonts w:ascii="Gill Sans MT" w:hAnsi="Gill Sans MT" w:cs="Arial"/>
          <w:vertAlign w:val="superscript"/>
          <w:lang w:val="en-US"/>
        </w:rPr>
        <w:t>th</w:t>
      </w:r>
      <w:r w:rsidRPr="00665CC6">
        <w:rPr>
          <w:rFonts w:ascii="Gill Sans MT" w:hAnsi="Gill Sans MT" w:cs="Arial"/>
          <w:lang w:val="en-US"/>
        </w:rPr>
        <w:t xml:space="preserve"> January 2026</w:t>
      </w:r>
    </w:p>
    <w:p w14:paraId="5DFAD227" w14:textId="77777777" w:rsidR="00665CC6" w:rsidRPr="00665CC6" w:rsidRDefault="00665CC6" w:rsidP="00665CC6">
      <w:pPr>
        <w:rPr>
          <w:rFonts w:ascii="Gill Sans MT" w:hAnsi="Gill Sans MT" w:cs="Arial"/>
          <w:lang w:val="en-US"/>
        </w:rPr>
      </w:pPr>
      <w:r w:rsidRPr="00665CC6">
        <w:rPr>
          <w:rFonts w:ascii="Gill Sans MT" w:hAnsi="Gill Sans MT" w:cs="Arial"/>
          <w:lang w:val="en-US"/>
        </w:rPr>
        <w:t>Monday 23</w:t>
      </w:r>
      <w:proofErr w:type="gramStart"/>
      <w:r w:rsidRPr="00665CC6">
        <w:rPr>
          <w:rFonts w:ascii="Gill Sans MT" w:hAnsi="Gill Sans MT" w:cs="Arial"/>
          <w:vertAlign w:val="superscript"/>
          <w:lang w:val="en-US"/>
        </w:rPr>
        <w:t>rd</w:t>
      </w:r>
      <w:r w:rsidRPr="00665CC6">
        <w:rPr>
          <w:rFonts w:ascii="Gill Sans MT" w:hAnsi="Gill Sans MT" w:cs="Arial"/>
          <w:lang w:val="en-US"/>
        </w:rPr>
        <w:t xml:space="preserve">  February</w:t>
      </w:r>
      <w:proofErr w:type="gramEnd"/>
      <w:r w:rsidRPr="00665CC6">
        <w:rPr>
          <w:rFonts w:ascii="Gill Sans MT" w:hAnsi="Gill Sans MT" w:cs="Arial"/>
          <w:lang w:val="en-US"/>
        </w:rPr>
        <w:t xml:space="preserve"> 2026</w:t>
      </w:r>
    </w:p>
    <w:p w14:paraId="7A5D04FF" w14:textId="77777777" w:rsidR="00665CC6" w:rsidRPr="00665CC6" w:rsidRDefault="00665CC6" w:rsidP="00665CC6">
      <w:pPr>
        <w:rPr>
          <w:rFonts w:ascii="Gill Sans MT" w:hAnsi="Gill Sans MT" w:cs="Arial"/>
          <w:lang w:val="en-US"/>
        </w:rPr>
      </w:pPr>
      <w:r w:rsidRPr="00665CC6">
        <w:rPr>
          <w:rFonts w:ascii="Gill Sans MT" w:hAnsi="Gill Sans MT" w:cs="Arial"/>
          <w:lang w:val="en-US"/>
        </w:rPr>
        <w:t>Monday 23</w:t>
      </w:r>
      <w:proofErr w:type="gramStart"/>
      <w:r w:rsidRPr="00665CC6">
        <w:rPr>
          <w:rFonts w:ascii="Gill Sans MT" w:hAnsi="Gill Sans MT" w:cs="Arial"/>
          <w:vertAlign w:val="superscript"/>
          <w:lang w:val="en-US"/>
        </w:rPr>
        <w:t xml:space="preserve">rd </w:t>
      </w:r>
      <w:r w:rsidRPr="00665CC6">
        <w:rPr>
          <w:rFonts w:ascii="Gill Sans MT" w:hAnsi="Gill Sans MT" w:cs="Arial"/>
          <w:lang w:val="en-US"/>
        </w:rPr>
        <w:t xml:space="preserve"> March</w:t>
      </w:r>
      <w:proofErr w:type="gramEnd"/>
      <w:r w:rsidRPr="00665CC6">
        <w:rPr>
          <w:rFonts w:ascii="Gill Sans MT" w:hAnsi="Gill Sans MT" w:cs="Arial"/>
          <w:lang w:val="en-US"/>
        </w:rPr>
        <w:t xml:space="preserve"> 2026</w:t>
      </w:r>
    </w:p>
    <w:p w14:paraId="5D959AE1" w14:textId="77777777" w:rsidR="00665CC6" w:rsidRPr="00665CC6" w:rsidRDefault="00665CC6" w:rsidP="00665CC6">
      <w:pPr>
        <w:rPr>
          <w:rFonts w:ascii="Gill Sans MT" w:hAnsi="Gill Sans MT" w:cs="Arial"/>
          <w:lang w:val="en-US"/>
        </w:rPr>
      </w:pPr>
      <w:r w:rsidRPr="00665CC6">
        <w:rPr>
          <w:rFonts w:ascii="Gill Sans MT" w:hAnsi="Gill Sans MT" w:cs="Arial"/>
          <w:lang w:val="en-US"/>
        </w:rPr>
        <w:t>Monday 11</w:t>
      </w:r>
      <w:r w:rsidRPr="00665CC6">
        <w:rPr>
          <w:rFonts w:ascii="Gill Sans MT" w:hAnsi="Gill Sans MT" w:cs="Arial"/>
          <w:vertAlign w:val="superscript"/>
          <w:lang w:val="en-US"/>
        </w:rPr>
        <w:t>th</w:t>
      </w:r>
      <w:r w:rsidRPr="00665CC6">
        <w:rPr>
          <w:rFonts w:ascii="Gill Sans MT" w:hAnsi="Gill Sans MT" w:cs="Arial"/>
          <w:lang w:val="en-US"/>
        </w:rPr>
        <w:t xml:space="preserve"> May 2026</w:t>
      </w:r>
    </w:p>
    <w:p w14:paraId="4F638779" w14:textId="77777777" w:rsidR="00665CC6" w:rsidRPr="00665CC6" w:rsidRDefault="00665CC6" w:rsidP="00665CC6">
      <w:pPr>
        <w:rPr>
          <w:rFonts w:ascii="Gill Sans MT" w:hAnsi="Gill Sans MT" w:cs="Arial"/>
          <w:lang w:val="en-US"/>
        </w:rPr>
      </w:pPr>
      <w:r w:rsidRPr="00665CC6">
        <w:rPr>
          <w:rFonts w:ascii="Gill Sans MT" w:hAnsi="Gill Sans MT" w:cs="Arial"/>
          <w:lang w:val="en-US"/>
        </w:rPr>
        <w:t>Monday 8</w:t>
      </w:r>
      <w:r w:rsidRPr="00665CC6">
        <w:rPr>
          <w:rFonts w:ascii="Gill Sans MT" w:hAnsi="Gill Sans MT" w:cs="Arial"/>
          <w:vertAlign w:val="superscript"/>
          <w:lang w:val="en-US"/>
        </w:rPr>
        <w:t>th</w:t>
      </w:r>
      <w:r w:rsidRPr="00665CC6">
        <w:rPr>
          <w:rFonts w:ascii="Gill Sans MT" w:hAnsi="Gill Sans MT" w:cs="Arial"/>
          <w:lang w:val="en-US"/>
        </w:rPr>
        <w:t xml:space="preserve"> June 2026</w:t>
      </w:r>
    </w:p>
    <w:p w14:paraId="38510FB7" w14:textId="77777777" w:rsidR="00665CC6" w:rsidRPr="00665CC6" w:rsidRDefault="00665CC6" w:rsidP="00665CC6">
      <w:pPr>
        <w:rPr>
          <w:rFonts w:ascii="Gill Sans MT" w:hAnsi="Gill Sans MT" w:cs="Arial"/>
          <w:lang w:val="en-US"/>
        </w:rPr>
      </w:pPr>
      <w:r w:rsidRPr="00665CC6">
        <w:rPr>
          <w:rFonts w:ascii="Gill Sans MT" w:hAnsi="Gill Sans MT" w:cs="Arial"/>
          <w:lang w:val="en-US"/>
        </w:rPr>
        <w:t>Monday 13</w:t>
      </w:r>
      <w:r w:rsidRPr="00665CC6">
        <w:rPr>
          <w:rFonts w:ascii="Gill Sans MT" w:hAnsi="Gill Sans MT" w:cs="Arial"/>
          <w:vertAlign w:val="superscript"/>
          <w:lang w:val="en-US"/>
        </w:rPr>
        <w:t>th</w:t>
      </w:r>
      <w:r w:rsidRPr="00665CC6">
        <w:rPr>
          <w:rFonts w:ascii="Gill Sans MT" w:hAnsi="Gill Sans MT" w:cs="Arial"/>
          <w:lang w:val="en-US"/>
        </w:rPr>
        <w:t xml:space="preserve"> July 2026</w:t>
      </w:r>
    </w:p>
    <w:p w14:paraId="254400EC" w14:textId="77777777" w:rsidR="00665CC6" w:rsidRDefault="00665CC6" w:rsidP="00665CC6">
      <w:pPr>
        <w:rPr>
          <w:rFonts w:ascii="Gill Sans MT" w:eastAsia="Gill Sans MT" w:hAnsi="Gill Sans MT" w:cs="Gill Sans MT"/>
        </w:rPr>
      </w:pPr>
    </w:p>
    <w:p w14:paraId="3CE41B67" w14:textId="77777777" w:rsidR="00665CC6" w:rsidRDefault="00665CC6" w:rsidP="00665CC6">
      <w:pPr>
        <w:rPr>
          <w:rFonts w:ascii="Gill Sans MT" w:eastAsia="Gill Sans MT" w:hAnsi="Gill Sans MT" w:cs="Gill Sans MT"/>
        </w:rPr>
      </w:pPr>
      <w:r w:rsidRPr="08A67B95">
        <w:rPr>
          <w:rFonts w:ascii="Gill Sans MT" w:eastAsia="Gill Sans MT" w:hAnsi="Gill Sans MT" w:cs="Gill Sans MT"/>
        </w:rPr>
        <w:t>All meetings start at 7.</w:t>
      </w:r>
      <w:r>
        <w:rPr>
          <w:rFonts w:ascii="Gill Sans MT" w:eastAsia="Gill Sans MT" w:hAnsi="Gill Sans MT" w:cs="Gill Sans MT"/>
        </w:rPr>
        <w:t>00</w:t>
      </w:r>
      <w:r w:rsidRPr="08A67B95">
        <w:rPr>
          <w:rFonts w:ascii="Gill Sans MT" w:eastAsia="Gill Sans MT" w:hAnsi="Gill Sans MT" w:cs="Gill Sans MT"/>
        </w:rPr>
        <w:t>pm</w:t>
      </w:r>
    </w:p>
    <w:p w14:paraId="15FC04B4" w14:textId="77777777" w:rsidR="00665CC6" w:rsidRDefault="00665CC6" w:rsidP="00665CC6"/>
    <w:p w14:paraId="136F87CA" w14:textId="77777777" w:rsidR="00665CC6" w:rsidRDefault="00665CC6" w:rsidP="00665CC6">
      <w:pPr>
        <w:rPr>
          <w:rFonts w:ascii="Gill Sans MT" w:hAnsi="Gill Sans MT" w:cs="Arial"/>
          <w:b/>
          <w:szCs w:val="28"/>
        </w:rPr>
      </w:pPr>
    </w:p>
    <w:p w14:paraId="004D2F68" w14:textId="4389AAF0" w:rsidR="00665CC6" w:rsidRPr="007E71D0" w:rsidRDefault="00665CC6" w:rsidP="00665CC6">
      <w:pPr>
        <w:rPr>
          <w:rFonts w:ascii="Gill Sans MT" w:hAnsi="Gill Sans MT" w:cs="Arial"/>
          <w:b/>
          <w:szCs w:val="28"/>
        </w:rPr>
      </w:pPr>
      <w:r w:rsidRPr="007E71D0">
        <w:rPr>
          <w:rFonts w:ascii="Gill Sans MT" w:hAnsi="Gill Sans MT" w:cs="Arial"/>
          <w:b/>
          <w:szCs w:val="28"/>
        </w:rPr>
        <w:t>Feedback</w:t>
      </w:r>
    </w:p>
    <w:p w14:paraId="2C205D3C" w14:textId="7E90CE5A" w:rsidR="00665CC6" w:rsidRDefault="00665CC6" w:rsidP="00665CC6">
      <w:pPr>
        <w:rPr>
          <w:rFonts w:ascii="Gill Sans MT" w:hAnsi="Gill Sans MT" w:cs="Arial"/>
        </w:rPr>
      </w:pPr>
      <w:r w:rsidRPr="1C0FA821">
        <w:rPr>
          <w:rFonts w:ascii="Gill Sans MT" w:hAnsi="Gill Sans MT" w:cs="Arial"/>
        </w:rPr>
        <w:t xml:space="preserve">We always welcome suggestions, feedback and ideas from parents – please contact the Chair of Governors, Mrs </w:t>
      </w:r>
      <w:r>
        <w:rPr>
          <w:rFonts w:ascii="Gill Sans MT" w:hAnsi="Gill Sans MT" w:cs="Arial"/>
        </w:rPr>
        <w:t>Antje Neville-Kwantes vi</w:t>
      </w:r>
      <w:r w:rsidRPr="1C0FA821">
        <w:rPr>
          <w:rFonts w:ascii="Gill Sans MT" w:hAnsi="Gill Sans MT" w:cs="Arial"/>
        </w:rPr>
        <w:t>a the school office.</w:t>
      </w:r>
    </w:p>
    <w:p w14:paraId="70A57FF7" w14:textId="77777777" w:rsidR="00665CC6" w:rsidRDefault="00665CC6" w:rsidP="00665CC6">
      <w:pPr>
        <w:rPr>
          <w:rFonts w:ascii="Gill Sans MT" w:hAnsi="Gill Sans MT"/>
          <w:b/>
        </w:rPr>
      </w:pPr>
    </w:p>
    <w:p w14:paraId="6559A102" w14:textId="77777777" w:rsidR="0000370E" w:rsidRDefault="0000370E" w:rsidP="00665CC6">
      <w:pPr>
        <w:rPr>
          <w:rFonts w:ascii="Gill Sans MT" w:hAnsi="Gill Sans MT"/>
          <w:b/>
        </w:rPr>
      </w:pPr>
    </w:p>
    <w:p w14:paraId="466422D0" w14:textId="77777777" w:rsidR="0000370E" w:rsidRDefault="0000370E" w:rsidP="00665CC6">
      <w:pPr>
        <w:rPr>
          <w:rFonts w:ascii="Gill Sans MT" w:hAnsi="Gill Sans MT"/>
          <w:b/>
        </w:rPr>
      </w:pPr>
    </w:p>
    <w:p w14:paraId="14C70A9E" w14:textId="77777777" w:rsidR="0000370E" w:rsidRDefault="0000370E" w:rsidP="00665CC6">
      <w:pPr>
        <w:rPr>
          <w:rFonts w:ascii="Gill Sans MT" w:hAnsi="Gill Sans MT"/>
          <w:b/>
        </w:rPr>
      </w:pPr>
    </w:p>
    <w:p w14:paraId="154E488F" w14:textId="77777777" w:rsidR="0000370E" w:rsidRDefault="0000370E" w:rsidP="00665CC6">
      <w:pPr>
        <w:rPr>
          <w:rFonts w:ascii="Gill Sans MT" w:hAnsi="Gill Sans MT"/>
          <w:b/>
        </w:rPr>
      </w:pPr>
    </w:p>
    <w:p w14:paraId="182B25A9" w14:textId="77777777" w:rsidR="00665CC6" w:rsidRPr="00835ED6" w:rsidRDefault="00665CC6" w:rsidP="00665CC6">
      <w:pPr>
        <w:rPr>
          <w:rFonts w:ascii="Gill Sans MT" w:hAnsi="Gill Sans MT"/>
          <w:b/>
        </w:rPr>
      </w:pPr>
      <w:r w:rsidRPr="00835ED6">
        <w:rPr>
          <w:rFonts w:ascii="Gill Sans MT" w:hAnsi="Gill Sans MT"/>
          <w:b/>
        </w:rPr>
        <w:t>Appendix 1</w:t>
      </w:r>
    </w:p>
    <w:p w14:paraId="4A5092D8" w14:textId="72DEC7D9" w:rsidR="00665CC6" w:rsidRDefault="00665CC6" w:rsidP="00665CC6">
      <w:pPr>
        <w:rPr>
          <w:rFonts w:ascii="Gill Sans MT" w:hAnsi="Gill Sans MT"/>
          <w:b/>
        </w:rPr>
      </w:pPr>
      <w:r w:rsidRPr="00835ED6">
        <w:rPr>
          <w:rFonts w:ascii="Gill Sans MT" w:hAnsi="Gill Sans MT"/>
          <w:b/>
        </w:rPr>
        <w:t xml:space="preserve">List of </w:t>
      </w:r>
      <w:r>
        <w:rPr>
          <w:rFonts w:ascii="Gill Sans MT" w:hAnsi="Gill Sans MT"/>
          <w:b/>
        </w:rPr>
        <w:t xml:space="preserve">Current </w:t>
      </w:r>
      <w:r w:rsidRPr="00835ED6">
        <w:rPr>
          <w:rFonts w:ascii="Gill Sans MT" w:hAnsi="Gill Sans MT"/>
          <w:b/>
        </w:rPr>
        <w:t>Governors</w:t>
      </w:r>
      <w:r>
        <w:rPr>
          <w:rFonts w:ascii="Gill Sans MT" w:hAnsi="Gill Sans MT"/>
          <w:b/>
        </w:rPr>
        <w:t xml:space="preserve"> (as of Sept. 2025)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42"/>
        <w:gridCol w:w="1925"/>
        <w:gridCol w:w="3284"/>
        <w:gridCol w:w="2056"/>
      </w:tblGrid>
      <w:tr w:rsidR="00665CC6" w:rsidRPr="0000370E" w14:paraId="0B8393F4" w14:textId="77777777" w:rsidTr="004D4B5F">
        <w:tc>
          <w:tcPr>
            <w:tcW w:w="4621" w:type="dxa"/>
            <w:gridSpan w:val="3"/>
          </w:tcPr>
          <w:p w14:paraId="101E4921" w14:textId="77777777" w:rsidR="00665CC6" w:rsidRPr="0000370E" w:rsidRDefault="00665CC6" w:rsidP="004D4B5F">
            <w:pPr>
              <w:ind w:left="1440" w:hanging="720"/>
              <w:jc w:val="center"/>
              <w:rPr>
                <w:rFonts w:ascii="Gill Sans MT" w:eastAsia="Calibri" w:hAnsi="Gill Sans MT"/>
                <w:b/>
              </w:rPr>
            </w:pPr>
            <w:r w:rsidRPr="0000370E">
              <w:rPr>
                <w:rFonts w:ascii="Gill Sans MT" w:eastAsia="Calibri" w:hAnsi="Gill Sans MT"/>
                <w:b/>
              </w:rPr>
              <w:t>Parent Governors (2)</w:t>
            </w:r>
          </w:p>
        </w:tc>
        <w:tc>
          <w:tcPr>
            <w:tcW w:w="4621" w:type="dxa"/>
            <w:gridSpan w:val="2"/>
          </w:tcPr>
          <w:p w14:paraId="74E83699" w14:textId="77777777" w:rsidR="00665CC6" w:rsidRPr="0000370E" w:rsidRDefault="00665CC6" w:rsidP="004D4B5F">
            <w:pPr>
              <w:ind w:left="1440" w:hanging="720"/>
              <w:jc w:val="center"/>
              <w:rPr>
                <w:rFonts w:ascii="Gill Sans MT" w:eastAsia="Calibri" w:hAnsi="Gill Sans MT"/>
                <w:b/>
              </w:rPr>
            </w:pPr>
            <w:r w:rsidRPr="0000370E">
              <w:rPr>
                <w:rFonts w:ascii="Gill Sans MT" w:eastAsia="Calibri" w:hAnsi="Gill Sans MT"/>
                <w:b/>
              </w:rPr>
              <w:t>Staff Governors (1)</w:t>
            </w:r>
          </w:p>
        </w:tc>
      </w:tr>
      <w:tr w:rsidR="00665CC6" w:rsidRPr="0000370E" w14:paraId="6F0D2C75" w14:textId="77777777" w:rsidTr="004D4B5F">
        <w:tc>
          <w:tcPr>
            <w:tcW w:w="3085" w:type="dxa"/>
            <w:gridSpan w:val="2"/>
          </w:tcPr>
          <w:p w14:paraId="51CFC198"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Mr Mark Lovejoy</w:t>
            </w:r>
          </w:p>
          <w:p w14:paraId="2A42C8C6"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Mrs Kathryn Stilwell</w:t>
            </w:r>
          </w:p>
        </w:tc>
        <w:tc>
          <w:tcPr>
            <w:tcW w:w="1536" w:type="dxa"/>
          </w:tcPr>
          <w:p w14:paraId="5F1D24A0" w14:textId="77777777" w:rsidR="00665CC6" w:rsidRPr="0000370E" w:rsidRDefault="00665CC6" w:rsidP="004D4B5F">
            <w:pPr>
              <w:rPr>
                <w:rFonts w:ascii="Gill Sans MT" w:eastAsia="Calibri" w:hAnsi="Gill Sans MT"/>
              </w:rPr>
            </w:pPr>
            <w:r w:rsidRPr="0000370E">
              <w:rPr>
                <w:rFonts w:ascii="Gill Sans MT" w:eastAsia="Calibri" w:hAnsi="Gill Sans MT"/>
              </w:rPr>
              <w:t xml:space="preserve">          Jan 2027</w:t>
            </w:r>
          </w:p>
          <w:p w14:paraId="7C130003" w14:textId="77777777" w:rsidR="00665CC6" w:rsidRPr="0000370E" w:rsidRDefault="00665CC6" w:rsidP="004D4B5F">
            <w:pPr>
              <w:rPr>
                <w:rFonts w:ascii="Gill Sans MT" w:eastAsia="Calibri" w:hAnsi="Gill Sans MT"/>
              </w:rPr>
            </w:pPr>
            <w:r w:rsidRPr="0000370E">
              <w:rPr>
                <w:rFonts w:ascii="Gill Sans MT" w:eastAsia="Calibri" w:hAnsi="Gill Sans MT"/>
              </w:rPr>
              <w:t xml:space="preserve">          April 2028</w:t>
            </w:r>
          </w:p>
        </w:tc>
        <w:tc>
          <w:tcPr>
            <w:tcW w:w="3284" w:type="dxa"/>
          </w:tcPr>
          <w:p w14:paraId="7FF476E3" w14:textId="77777777" w:rsidR="00665CC6" w:rsidRPr="0000370E" w:rsidRDefault="00665CC6" w:rsidP="004D4B5F">
            <w:pPr>
              <w:ind w:left="1440" w:hanging="720"/>
              <w:rPr>
                <w:rFonts w:ascii="Gill Sans MT" w:eastAsia="Calibri" w:hAnsi="Gill Sans MT"/>
                <w:bCs/>
              </w:rPr>
            </w:pPr>
            <w:r w:rsidRPr="0000370E">
              <w:rPr>
                <w:rFonts w:ascii="Gill Sans MT" w:eastAsia="Calibri" w:hAnsi="Gill Sans MT"/>
                <w:bCs/>
              </w:rPr>
              <w:t>Miss Joanna Miles</w:t>
            </w:r>
          </w:p>
        </w:tc>
        <w:tc>
          <w:tcPr>
            <w:tcW w:w="1337" w:type="dxa"/>
          </w:tcPr>
          <w:p w14:paraId="6081CFC9"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July 2028</w:t>
            </w:r>
          </w:p>
        </w:tc>
      </w:tr>
      <w:tr w:rsidR="00665CC6" w:rsidRPr="0000370E" w14:paraId="5C6F3842" w14:textId="77777777" w:rsidTr="004D4B5F">
        <w:tc>
          <w:tcPr>
            <w:tcW w:w="4621" w:type="dxa"/>
            <w:gridSpan w:val="3"/>
          </w:tcPr>
          <w:p w14:paraId="676F678F" w14:textId="7C4C8D90" w:rsidR="00665CC6" w:rsidRPr="0000370E" w:rsidRDefault="00665CC6" w:rsidP="004D4B5F">
            <w:pPr>
              <w:ind w:left="1440" w:hanging="720"/>
              <w:jc w:val="center"/>
              <w:rPr>
                <w:rFonts w:ascii="Gill Sans MT" w:eastAsia="Calibri" w:hAnsi="Gill Sans MT"/>
                <w:b/>
              </w:rPr>
            </w:pPr>
            <w:r w:rsidRPr="0000370E">
              <w:rPr>
                <w:rFonts w:ascii="Gill Sans MT" w:eastAsia="Calibri" w:hAnsi="Gill Sans MT"/>
                <w:b/>
              </w:rPr>
              <w:t>Co-opted Governors (</w:t>
            </w:r>
            <w:r w:rsidR="0000370E" w:rsidRPr="0000370E">
              <w:rPr>
                <w:rFonts w:ascii="Gill Sans MT" w:eastAsia="Calibri" w:hAnsi="Gill Sans MT"/>
                <w:b/>
              </w:rPr>
              <w:t>10</w:t>
            </w:r>
            <w:r w:rsidRPr="0000370E">
              <w:rPr>
                <w:rFonts w:ascii="Gill Sans MT" w:eastAsia="Calibri" w:hAnsi="Gill Sans MT"/>
                <w:b/>
              </w:rPr>
              <w:t>)</w:t>
            </w:r>
          </w:p>
        </w:tc>
        <w:tc>
          <w:tcPr>
            <w:tcW w:w="4621" w:type="dxa"/>
            <w:gridSpan w:val="2"/>
          </w:tcPr>
          <w:p w14:paraId="37E4B7E2" w14:textId="77777777" w:rsidR="00665CC6" w:rsidRPr="0000370E" w:rsidRDefault="00665CC6" w:rsidP="004D4B5F">
            <w:pPr>
              <w:ind w:left="1440" w:hanging="720"/>
              <w:jc w:val="center"/>
              <w:rPr>
                <w:rFonts w:ascii="Gill Sans MT" w:eastAsia="Calibri" w:hAnsi="Gill Sans MT"/>
                <w:b/>
              </w:rPr>
            </w:pPr>
            <w:r w:rsidRPr="0000370E">
              <w:rPr>
                <w:rFonts w:ascii="Gill Sans MT" w:eastAsia="Calibri" w:hAnsi="Gill Sans MT"/>
                <w:b/>
              </w:rPr>
              <w:t>Local Authority Governor (1)</w:t>
            </w:r>
          </w:p>
        </w:tc>
      </w:tr>
      <w:tr w:rsidR="00665CC6" w:rsidRPr="0000370E" w14:paraId="08765AE0" w14:textId="77777777" w:rsidTr="004D4B5F">
        <w:trPr>
          <w:trHeight w:val="54"/>
        </w:trPr>
        <w:tc>
          <w:tcPr>
            <w:tcW w:w="2943" w:type="dxa"/>
          </w:tcPr>
          <w:p w14:paraId="31CE300B"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 xml:space="preserve">Mrs Antonetta </w:t>
            </w:r>
          </w:p>
          <w:p w14:paraId="4E15D755"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Neville-Kwantes (Chair)</w:t>
            </w:r>
          </w:p>
          <w:p w14:paraId="36F2C0B4" w14:textId="77777777" w:rsidR="00665CC6" w:rsidRPr="0000370E" w:rsidRDefault="00665CC6" w:rsidP="004D4B5F">
            <w:pPr>
              <w:ind w:left="1440" w:hanging="720"/>
              <w:rPr>
                <w:rFonts w:ascii="Gill Sans MT" w:eastAsia="Calibri" w:hAnsi="Gill Sans MT"/>
                <w:bCs/>
              </w:rPr>
            </w:pPr>
            <w:r w:rsidRPr="0000370E">
              <w:rPr>
                <w:rFonts w:ascii="Gill Sans MT" w:eastAsia="Calibri" w:hAnsi="Gill Sans MT"/>
                <w:bCs/>
              </w:rPr>
              <w:t>Mr James Wilson</w:t>
            </w:r>
          </w:p>
          <w:p w14:paraId="19D797A7"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Mr John Bartlett</w:t>
            </w:r>
          </w:p>
          <w:p w14:paraId="7EE1A879" w14:textId="77777777" w:rsidR="00665CC6" w:rsidRPr="0000370E" w:rsidRDefault="00665CC6" w:rsidP="004D4B5F">
            <w:pPr>
              <w:ind w:left="1440" w:hanging="720"/>
              <w:rPr>
                <w:rFonts w:ascii="Gill Sans MT" w:eastAsia="Calibri" w:hAnsi="Gill Sans MT"/>
                <w:bCs/>
              </w:rPr>
            </w:pPr>
            <w:r w:rsidRPr="0000370E">
              <w:rPr>
                <w:rFonts w:ascii="Gill Sans MT" w:eastAsia="Calibri" w:hAnsi="Gill Sans MT"/>
                <w:bCs/>
              </w:rPr>
              <w:t xml:space="preserve">Mr Nick Godwin </w:t>
            </w:r>
          </w:p>
          <w:p w14:paraId="32091CC0" w14:textId="77777777" w:rsidR="00665CC6" w:rsidRPr="0000370E" w:rsidRDefault="00665CC6" w:rsidP="004D4B5F">
            <w:pPr>
              <w:ind w:left="1440" w:hanging="720"/>
              <w:rPr>
                <w:rFonts w:ascii="Gill Sans MT" w:eastAsia="Calibri" w:hAnsi="Gill Sans MT"/>
                <w:bCs/>
              </w:rPr>
            </w:pPr>
            <w:r w:rsidRPr="0000370E">
              <w:rPr>
                <w:rFonts w:ascii="Gill Sans MT" w:eastAsia="Calibri" w:hAnsi="Gill Sans MT"/>
                <w:bCs/>
              </w:rPr>
              <w:t>(vice chair)</w:t>
            </w:r>
          </w:p>
          <w:p w14:paraId="22A0AFB8"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Mr James Bowen</w:t>
            </w:r>
          </w:p>
          <w:p w14:paraId="0981E1A4"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 xml:space="preserve">Miss Rhea </w:t>
            </w:r>
            <w:proofErr w:type="spellStart"/>
            <w:r w:rsidRPr="0000370E">
              <w:rPr>
                <w:rFonts w:ascii="Gill Sans MT" w:eastAsia="Calibri" w:hAnsi="Gill Sans MT"/>
              </w:rPr>
              <w:t>Horlock</w:t>
            </w:r>
            <w:proofErr w:type="spellEnd"/>
          </w:p>
          <w:p w14:paraId="56BA021B" w14:textId="77777777" w:rsidR="00665CC6" w:rsidRPr="0000370E" w:rsidRDefault="00665CC6" w:rsidP="004D4B5F">
            <w:pPr>
              <w:ind w:left="1440" w:hanging="720"/>
              <w:rPr>
                <w:rFonts w:ascii="Gill Sans MT" w:eastAsia="Calibri" w:hAnsi="Gill Sans MT"/>
              </w:rPr>
            </w:pPr>
          </w:p>
          <w:p w14:paraId="38EFA21F" w14:textId="3668E3B6" w:rsidR="00665CC6" w:rsidRPr="0000370E" w:rsidRDefault="00665CC6" w:rsidP="004D4B5F">
            <w:pPr>
              <w:ind w:left="1440" w:hanging="720"/>
              <w:rPr>
                <w:rFonts w:ascii="Gill Sans MT" w:eastAsia="Calibri" w:hAnsi="Gill Sans MT"/>
              </w:rPr>
            </w:pPr>
            <w:r w:rsidRPr="0000370E">
              <w:rPr>
                <w:rFonts w:ascii="Gill Sans MT" w:eastAsia="Calibri" w:hAnsi="Gill Sans MT"/>
              </w:rPr>
              <w:t>Vacancy</w:t>
            </w:r>
            <w:r w:rsidR="0085771C" w:rsidRPr="0000370E">
              <w:rPr>
                <w:rFonts w:ascii="Gill Sans MT" w:eastAsia="Calibri" w:hAnsi="Gill Sans MT"/>
              </w:rPr>
              <w:t xml:space="preserve"> </w:t>
            </w:r>
            <w:r w:rsidR="00561D5C" w:rsidRPr="0000370E">
              <w:rPr>
                <w:rFonts w:ascii="Gill Sans MT" w:eastAsia="Calibri" w:hAnsi="Gill Sans MT"/>
              </w:rPr>
              <w:t>x 4</w:t>
            </w:r>
          </w:p>
          <w:p w14:paraId="15357880" w14:textId="55D1FC74" w:rsidR="00665CC6" w:rsidRPr="0000370E" w:rsidRDefault="00665CC6" w:rsidP="004D4B5F">
            <w:pPr>
              <w:ind w:left="1440" w:hanging="720"/>
              <w:rPr>
                <w:rFonts w:ascii="Gill Sans MT" w:eastAsia="Calibri" w:hAnsi="Gill Sans MT"/>
              </w:rPr>
            </w:pPr>
          </w:p>
          <w:p w14:paraId="5C2B50B5" w14:textId="77777777" w:rsidR="0085771C" w:rsidRPr="0000370E" w:rsidRDefault="0085771C" w:rsidP="004D4B5F">
            <w:pPr>
              <w:ind w:left="1440" w:hanging="720"/>
              <w:rPr>
                <w:rFonts w:ascii="Gill Sans MT" w:eastAsia="Calibri" w:hAnsi="Gill Sans MT"/>
              </w:rPr>
            </w:pPr>
          </w:p>
        </w:tc>
        <w:tc>
          <w:tcPr>
            <w:tcW w:w="1678" w:type="dxa"/>
            <w:gridSpan w:val="2"/>
          </w:tcPr>
          <w:p w14:paraId="04C41A9B"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Dec 2026</w:t>
            </w:r>
          </w:p>
          <w:p w14:paraId="723D6088" w14:textId="77777777" w:rsidR="00665CC6" w:rsidRPr="0000370E" w:rsidRDefault="00665CC6" w:rsidP="004D4B5F">
            <w:pPr>
              <w:ind w:left="1440" w:hanging="720"/>
              <w:rPr>
                <w:rFonts w:ascii="Gill Sans MT" w:eastAsia="Calibri" w:hAnsi="Gill Sans MT"/>
              </w:rPr>
            </w:pPr>
          </w:p>
          <w:p w14:paraId="37AD3266" w14:textId="77777777" w:rsidR="00665CC6" w:rsidRPr="0000370E" w:rsidRDefault="00665CC6" w:rsidP="004D4B5F">
            <w:pPr>
              <w:ind w:left="1440" w:hanging="720"/>
              <w:rPr>
                <w:rFonts w:ascii="Gill Sans MT" w:eastAsia="Calibri" w:hAnsi="Gill Sans MT"/>
              </w:rPr>
            </w:pPr>
          </w:p>
          <w:p w14:paraId="0A73499A"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Sept 2026</w:t>
            </w:r>
          </w:p>
          <w:p w14:paraId="03DB448F"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May 2026</w:t>
            </w:r>
          </w:p>
          <w:p w14:paraId="0DE1CA7D"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Dec 2025</w:t>
            </w:r>
          </w:p>
          <w:p w14:paraId="2A21DB27" w14:textId="77777777" w:rsidR="00665CC6" w:rsidRPr="0000370E" w:rsidRDefault="00665CC6" w:rsidP="004D4B5F">
            <w:pPr>
              <w:ind w:left="1440" w:hanging="720"/>
              <w:rPr>
                <w:rFonts w:ascii="Gill Sans MT" w:eastAsia="Calibri" w:hAnsi="Gill Sans MT"/>
              </w:rPr>
            </w:pPr>
          </w:p>
          <w:p w14:paraId="6FE1346B"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Feb 2028</w:t>
            </w:r>
          </w:p>
          <w:p w14:paraId="2DA4D120" w14:textId="77777777" w:rsidR="00665CC6" w:rsidRPr="0000370E" w:rsidRDefault="00665CC6" w:rsidP="004D4B5F">
            <w:pPr>
              <w:rPr>
                <w:rFonts w:ascii="Gill Sans MT" w:eastAsia="Calibri" w:hAnsi="Gill Sans MT"/>
              </w:rPr>
            </w:pPr>
            <w:r w:rsidRPr="0000370E">
              <w:rPr>
                <w:rFonts w:ascii="Gill Sans MT" w:eastAsia="Calibri" w:hAnsi="Gill Sans MT"/>
              </w:rPr>
              <w:t xml:space="preserve">            Sept 2028</w:t>
            </w:r>
          </w:p>
          <w:p w14:paraId="26F793F7" w14:textId="77777777" w:rsidR="00665CC6" w:rsidRPr="0000370E" w:rsidRDefault="00665CC6" w:rsidP="004D4B5F">
            <w:pPr>
              <w:ind w:left="1440" w:hanging="720"/>
              <w:rPr>
                <w:rFonts w:ascii="Gill Sans MT" w:eastAsia="Calibri" w:hAnsi="Gill Sans MT"/>
              </w:rPr>
            </w:pPr>
          </w:p>
          <w:p w14:paraId="02F42E52" w14:textId="77777777" w:rsidR="00665CC6" w:rsidRPr="0000370E" w:rsidRDefault="00665CC6" w:rsidP="004D4B5F">
            <w:pPr>
              <w:ind w:left="1440" w:hanging="720"/>
              <w:rPr>
                <w:rFonts w:ascii="Gill Sans MT" w:eastAsia="Calibri" w:hAnsi="Gill Sans MT"/>
              </w:rPr>
            </w:pPr>
          </w:p>
          <w:p w14:paraId="6CA1AD1E" w14:textId="77777777" w:rsidR="00665CC6" w:rsidRPr="0000370E" w:rsidRDefault="00665CC6" w:rsidP="004D4B5F">
            <w:pPr>
              <w:ind w:left="1440" w:hanging="720"/>
              <w:rPr>
                <w:rFonts w:ascii="Gill Sans MT" w:eastAsia="Calibri" w:hAnsi="Gill Sans MT"/>
              </w:rPr>
            </w:pPr>
          </w:p>
          <w:p w14:paraId="117B53FC" w14:textId="77777777" w:rsidR="00665CC6" w:rsidRPr="0000370E" w:rsidRDefault="00665CC6" w:rsidP="004D4B5F">
            <w:pPr>
              <w:ind w:left="1440" w:hanging="720"/>
              <w:rPr>
                <w:rFonts w:ascii="Gill Sans MT" w:eastAsia="Calibri" w:hAnsi="Gill Sans MT"/>
              </w:rPr>
            </w:pPr>
          </w:p>
        </w:tc>
        <w:tc>
          <w:tcPr>
            <w:tcW w:w="3284" w:type="dxa"/>
          </w:tcPr>
          <w:p w14:paraId="4351AD4F" w14:textId="77777777" w:rsidR="00665CC6" w:rsidRPr="0000370E" w:rsidRDefault="00665CC6" w:rsidP="004D4B5F">
            <w:pPr>
              <w:ind w:left="1440" w:hanging="720"/>
              <w:rPr>
                <w:rFonts w:eastAsia="Calibri"/>
              </w:rPr>
            </w:pPr>
            <w:r w:rsidRPr="0000370E">
              <w:rPr>
                <w:rFonts w:ascii="Gill Sans MT" w:eastAsia="Calibri" w:hAnsi="Gill Sans MT"/>
              </w:rPr>
              <w:t>Vacancy</w:t>
            </w:r>
          </w:p>
          <w:p w14:paraId="2F728378" w14:textId="77777777" w:rsidR="00665CC6" w:rsidRPr="0000370E" w:rsidRDefault="00665CC6" w:rsidP="004D4B5F">
            <w:pPr>
              <w:ind w:left="1440" w:hanging="720"/>
              <w:rPr>
                <w:rFonts w:ascii="Gill Sans MT" w:eastAsia="Calibri" w:hAnsi="Gill Sans MT"/>
              </w:rPr>
            </w:pPr>
          </w:p>
        </w:tc>
        <w:tc>
          <w:tcPr>
            <w:tcW w:w="1337" w:type="dxa"/>
          </w:tcPr>
          <w:p w14:paraId="572A6F47" w14:textId="77777777" w:rsidR="00665CC6" w:rsidRPr="0000370E" w:rsidRDefault="00665CC6" w:rsidP="004D4B5F">
            <w:pPr>
              <w:ind w:left="1440" w:hanging="720"/>
              <w:rPr>
                <w:rFonts w:ascii="Gill Sans MT" w:eastAsia="Calibri" w:hAnsi="Gill Sans MT"/>
              </w:rPr>
            </w:pPr>
            <w:r w:rsidRPr="0000370E">
              <w:rPr>
                <w:rFonts w:ascii="Gill Sans MT" w:eastAsia="Calibri" w:hAnsi="Gill Sans MT"/>
              </w:rPr>
              <w:t>TBC</w:t>
            </w:r>
          </w:p>
          <w:p w14:paraId="11FBEB16" w14:textId="77777777" w:rsidR="00665CC6" w:rsidRPr="0000370E" w:rsidRDefault="00665CC6" w:rsidP="004D4B5F">
            <w:pPr>
              <w:ind w:left="1440" w:hanging="720"/>
              <w:rPr>
                <w:rFonts w:ascii="Gill Sans MT" w:eastAsia="Calibri" w:hAnsi="Gill Sans MT"/>
              </w:rPr>
            </w:pPr>
          </w:p>
        </w:tc>
      </w:tr>
    </w:tbl>
    <w:p w14:paraId="3F88F979" w14:textId="77777777" w:rsidR="00665CC6" w:rsidRPr="0000370E" w:rsidRDefault="00665CC6" w:rsidP="00665CC6">
      <w:pPr>
        <w:ind w:left="1440" w:hanging="720"/>
        <w:rPr>
          <w:rFonts w:ascii="Gill Sans MT" w:hAnsi="Gill Sans MT"/>
          <w:b/>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4962"/>
        <w:gridCol w:w="2126"/>
      </w:tblGrid>
      <w:tr w:rsidR="00665CC6" w:rsidRPr="0000370E" w14:paraId="3AB4FE97" w14:textId="77777777" w:rsidTr="00665CC6">
        <w:tc>
          <w:tcPr>
            <w:tcW w:w="3397" w:type="dxa"/>
          </w:tcPr>
          <w:p w14:paraId="04D77658" w14:textId="5A990AE9" w:rsidR="00665CC6" w:rsidRPr="0000370E" w:rsidRDefault="00665CC6" w:rsidP="004D4B5F">
            <w:pPr>
              <w:ind w:left="1440" w:hanging="720"/>
              <w:rPr>
                <w:rFonts w:ascii="Gill Sans MT" w:hAnsi="Gill Sans MT"/>
                <w:b/>
                <w:bCs/>
              </w:rPr>
            </w:pPr>
            <w:r w:rsidRPr="0000370E">
              <w:rPr>
                <w:rFonts w:ascii="Gill Sans MT" w:hAnsi="Gill Sans MT"/>
                <w:b/>
                <w:bCs/>
              </w:rPr>
              <w:t>Mrs Natalie Wallace</w:t>
            </w:r>
          </w:p>
        </w:tc>
        <w:tc>
          <w:tcPr>
            <w:tcW w:w="4962" w:type="dxa"/>
          </w:tcPr>
          <w:p w14:paraId="58E3CA36" w14:textId="057CEF72" w:rsidR="00665CC6" w:rsidRPr="0000370E" w:rsidRDefault="00665CC6" w:rsidP="004D4B5F">
            <w:pPr>
              <w:ind w:left="1440" w:hanging="720"/>
              <w:rPr>
                <w:rFonts w:ascii="Gill Sans MT" w:hAnsi="Gill Sans MT"/>
              </w:rPr>
            </w:pPr>
            <w:r w:rsidRPr="0000370E">
              <w:rPr>
                <w:rFonts w:ascii="Gill Sans MT" w:hAnsi="Gill Sans MT"/>
              </w:rPr>
              <w:t xml:space="preserve">                       Headteacher</w:t>
            </w:r>
          </w:p>
        </w:tc>
        <w:tc>
          <w:tcPr>
            <w:tcW w:w="2126" w:type="dxa"/>
          </w:tcPr>
          <w:p w14:paraId="35D154F5" w14:textId="77777777" w:rsidR="00665CC6" w:rsidRPr="0000370E" w:rsidRDefault="00665CC6" w:rsidP="004D4B5F">
            <w:pPr>
              <w:ind w:left="1440" w:hanging="720"/>
              <w:rPr>
                <w:rFonts w:ascii="Gill Sans MT" w:hAnsi="Gill Sans MT"/>
              </w:rPr>
            </w:pPr>
            <w:r w:rsidRPr="0000370E">
              <w:rPr>
                <w:rFonts w:ascii="Gill Sans MT" w:hAnsi="Gill Sans MT"/>
              </w:rPr>
              <w:t>n/a</w:t>
            </w:r>
          </w:p>
        </w:tc>
      </w:tr>
      <w:tr w:rsidR="00665CC6" w:rsidRPr="0000370E" w14:paraId="7FF35E85" w14:textId="77777777" w:rsidTr="00665CC6">
        <w:tc>
          <w:tcPr>
            <w:tcW w:w="3397" w:type="dxa"/>
          </w:tcPr>
          <w:p w14:paraId="4C97BA8D" w14:textId="03ED1BFF" w:rsidR="00665CC6" w:rsidRPr="0000370E" w:rsidRDefault="00665CC6" w:rsidP="004D4B5F">
            <w:pPr>
              <w:ind w:left="1440" w:hanging="720"/>
              <w:rPr>
                <w:rFonts w:ascii="Gill Sans MT" w:hAnsi="Gill Sans MT"/>
                <w:b/>
                <w:bCs/>
              </w:rPr>
            </w:pPr>
            <w:r w:rsidRPr="0000370E">
              <w:rPr>
                <w:rFonts w:ascii="Gill Sans MT" w:hAnsi="Gill Sans MT"/>
                <w:b/>
                <w:bCs/>
              </w:rPr>
              <w:t>Mrs Caroline MacMillan</w:t>
            </w:r>
          </w:p>
        </w:tc>
        <w:tc>
          <w:tcPr>
            <w:tcW w:w="4962" w:type="dxa"/>
          </w:tcPr>
          <w:p w14:paraId="73DC88F0" w14:textId="6B43A83A" w:rsidR="00665CC6" w:rsidRPr="0000370E" w:rsidRDefault="00665CC6" w:rsidP="004D4B5F">
            <w:pPr>
              <w:ind w:left="1440" w:hanging="720"/>
              <w:rPr>
                <w:rFonts w:ascii="Gill Sans MT" w:hAnsi="Gill Sans MT"/>
              </w:rPr>
            </w:pPr>
            <w:r w:rsidRPr="0000370E">
              <w:rPr>
                <w:rFonts w:ascii="Gill Sans MT" w:hAnsi="Gill Sans MT"/>
              </w:rPr>
              <w:t xml:space="preserve">                       Clerk to Governing Body</w:t>
            </w:r>
          </w:p>
        </w:tc>
        <w:tc>
          <w:tcPr>
            <w:tcW w:w="2126" w:type="dxa"/>
          </w:tcPr>
          <w:p w14:paraId="6E7E5798" w14:textId="77777777" w:rsidR="00665CC6" w:rsidRPr="0000370E" w:rsidRDefault="00665CC6" w:rsidP="004D4B5F">
            <w:pPr>
              <w:ind w:left="1440" w:hanging="720"/>
              <w:rPr>
                <w:rFonts w:ascii="Gill Sans MT" w:hAnsi="Gill Sans MT"/>
              </w:rPr>
            </w:pPr>
            <w:r w:rsidRPr="0000370E">
              <w:rPr>
                <w:rFonts w:ascii="Gill Sans MT" w:hAnsi="Gill Sans MT"/>
              </w:rPr>
              <w:t>n/a</w:t>
            </w:r>
          </w:p>
        </w:tc>
      </w:tr>
    </w:tbl>
    <w:p w14:paraId="367E21B5" w14:textId="77777777" w:rsidR="00665CC6" w:rsidRPr="0000370E" w:rsidRDefault="00665CC6" w:rsidP="00665CC6">
      <w:pPr>
        <w:ind w:left="1440" w:hanging="720"/>
        <w:rPr>
          <w:rFonts w:ascii="Gill Sans MT" w:hAnsi="Gill Sans MT"/>
        </w:rPr>
      </w:pPr>
    </w:p>
    <w:p w14:paraId="1FDFED4E" w14:textId="4303C307" w:rsidR="00665CC6" w:rsidRPr="0000370E" w:rsidRDefault="00665CC6" w:rsidP="00665CC6">
      <w:pPr>
        <w:ind w:left="1440" w:hanging="720"/>
        <w:rPr>
          <w:rFonts w:ascii="Gill Sans MT" w:hAnsi="Gill Sans MT"/>
        </w:rPr>
      </w:pPr>
      <w:r w:rsidRPr="0000370E">
        <w:rPr>
          <w:rFonts w:ascii="Gill Sans MT" w:hAnsi="Gill Sans MT"/>
        </w:rPr>
        <w:t>During 2024-2025, there were a number of governor appointments and resignations:</w:t>
      </w:r>
    </w:p>
    <w:p w14:paraId="7BD035E9" w14:textId="77777777" w:rsidR="00665CC6" w:rsidRPr="0000370E" w:rsidRDefault="00665CC6" w:rsidP="00665CC6">
      <w:pPr>
        <w:pStyle w:val="ListParagraph"/>
        <w:numPr>
          <w:ilvl w:val="0"/>
          <w:numId w:val="2"/>
        </w:numPr>
        <w:rPr>
          <w:rFonts w:ascii="Gill Sans MT" w:eastAsia="Calibri" w:hAnsi="Gill Sans MT"/>
          <w:bCs/>
        </w:rPr>
      </w:pPr>
      <w:r w:rsidRPr="0000370E">
        <w:rPr>
          <w:rFonts w:ascii="Gill Sans MT" w:eastAsia="Calibri" w:hAnsi="Gill Sans MT"/>
          <w:bCs/>
        </w:rPr>
        <w:t xml:space="preserve">Mrs Caroline MacMillan was appointed as clerk </w:t>
      </w:r>
    </w:p>
    <w:p w14:paraId="2122DD11" w14:textId="77777777" w:rsidR="00665CC6" w:rsidRPr="0000370E" w:rsidRDefault="00665CC6" w:rsidP="00665CC6">
      <w:pPr>
        <w:pStyle w:val="ListParagraph"/>
        <w:numPr>
          <w:ilvl w:val="0"/>
          <w:numId w:val="2"/>
        </w:numPr>
        <w:rPr>
          <w:rFonts w:ascii="Gill Sans MT" w:eastAsia="Calibri" w:hAnsi="Gill Sans MT"/>
          <w:bCs/>
        </w:rPr>
      </w:pPr>
      <w:r w:rsidRPr="0000370E">
        <w:rPr>
          <w:rFonts w:ascii="Gill Sans MT" w:eastAsia="Calibri" w:hAnsi="Gill Sans MT"/>
          <w:bCs/>
        </w:rPr>
        <w:t>Mr Brent Ellis resigned as Headteacher end July 2025</w:t>
      </w:r>
    </w:p>
    <w:p w14:paraId="637444A6" w14:textId="4974CE80" w:rsidR="00665CC6" w:rsidRPr="0000370E" w:rsidRDefault="00665CC6" w:rsidP="009F60EF">
      <w:pPr>
        <w:pStyle w:val="ListParagraph"/>
        <w:rPr>
          <w:rFonts w:ascii="Gill Sans MT" w:eastAsia="Calibri" w:hAnsi="Gill Sans MT"/>
          <w:bCs/>
        </w:rPr>
      </w:pPr>
      <w:r w:rsidRPr="0000370E">
        <w:rPr>
          <w:rFonts w:ascii="Gill Sans MT" w:eastAsia="Calibri" w:hAnsi="Gill Sans MT"/>
          <w:bCs/>
        </w:rPr>
        <w:t xml:space="preserve"> </w:t>
      </w:r>
    </w:p>
    <w:p w14:paraId="7E7A77E2" w14:textId="77777777" w:rsidR="00665CC6" w:rsidRDefault="00665CC6" w:rsidP="00665CC6">
      <w:pPr>
        <w:ind w:left="1440" w:hanging="720"/>
        <w:rPr>
          <w:rFonts w:ascii="Gill Sans MT" w:hAnsi="Gill Sans MT"/>
          <w:b/>
        </w:rPr>
      </w:pPr>
    </w:p>
    <w:p w14:paraId="4459CBE1" w14:textId="77777777" w:rsidR="009F60EF" w:rsidRDefault="009F60EF" w:rsidP="00665CC6">
      <w:pPr>
        <w:rPr>
          <w:rFonts w:ascii="Gill Sans MT" w:hAnsi="Gill Sans MT"/>
          <w:b/>
        </w:rPr>
      </w:pPr>
    </w:p>
    <w:p w14:paraId="5079FDD9" w14:textId="77777777" w:rsidR="009F60EF" w:rsidRDefault="009F60EF" w:rsidP="00665CC6">
      <w:pPr>
        <w:rPr>
          <w:rFonts w:ascii="Gill Sans MT" w:hAnsi="Gill Sans MT"/>
          <w:b/>
        </w:rPr>
      </w:pPr>
    </w:p>
    <w:p w14:paraId="3B540A11" w14:textId="77777777" w:rsidR="009F60EF" w:rsidRDefault="009F60EF" w:rsidP="00665CC6">
      <w:pPr>
        <w:rPr>
          <w:rFonts w:ascii="Gill Sans MT" w:hAnsi="Gill Sans MT"/>
          <w:b/>
        </w:rPr>
      </w:pPr>
    </w:p>
    <w:p w14:paraId="5001C94C" w14:textId="77777777" w:rsidR="009F60EF" w:rsidRDefault="009F60EF" w:rsidP="00665CC6">
      <w:pPr>
        <w:rPr>
          <w:rFonts w:ascii="Gill Sans MT" w:hAnsi="Gill Sans MT"/>
          <w:b/>
        </w:rPr>
      </w:pPr>
    </w:p>
    <w:p w14:paraId="24C35317" w14:textId="77777777" w:rsidR="009F60EF" w:rsidRDefault="009F60EF" w:rsidP="00665CC6">
      <w:pPr>
        <w:rPr>
          <w:rFonts w:ascii="Gill Sans MT" w:hAnsi="Gill Sans MT"/>
          <w:b/>
        </w:rPr>
      </w:pPr>
    </w:p>
    <w:p w14:paraId="57F12D99" w14:textId="77777777" w:rsidR="009F60EF" w:rsidRDefault="009F60EF" w:rsidP="00665CC6">
      <w:pPr>
        <w:rPr>
          <w:rFonts w:ascii="Gill Sans MT" w:hAnsi="Gill Sans MT"/>
          <w:b/>
        </w:rPr>
      </w:pPr>
    </w:p>
    <w:p w14:paraId="73A627A1" w14:textId="77777777" w:rsidR="009F60EF" w:rsidRDefault="009F60EF" w:rsidP="00665CC6">
      <w:pPr>
        <w:rPr>
          <w:rFonts w:ascii="Gill Sans MT" w:hAnsi="Gill Sans MT"/>
          <w:b/>
        </w:rPr>
      </w:pPr>
    </w:p>
    <w:p w14:paraId="0930F33F" w14:textId="77777777" w:rsidR="009F60EF" w:rsidRDefault="009F60EF" w:rsidP="00665CC6">
      <w:pPr>
        <w:rPr>
          <w:rFonts w:ascii="Gill Sans MT" w:hAnsi="Gill Sans MT"/>
          <w:b/>
        </w:rPr>
      </w:pPr>
    </w:p>
    <w:p w14:paraId="60F51BBE" w14:textId="77777777" w:rsidR="009F60EF" w:rsidRDefault="009F60EF" w:rsidP="00665CC6">
      <w:pPr>
        <w:rPr>
          <w:rFonts w:ascii="Gill Sans MT" w:hAnsi="Gill Sans MT"/>
          <w:b/>
        </w:rPr>
      </w:pPr>
    </w:p>
    <w:p w14:paraId="5980E1A2" w14:textId="77777777" w:rsidR="009F60EF" w:rsidRDefault="009F60EF" w:rsidP="00665CC6">
      <w:pPr>
        <w:rPr>
          <w:rFonts w:ascii="Gill Sans MT" w:hAnsi="Gill Sans MT"/>
          <w:b/>
        </w:rPr>
      </w:pPr>
    </w:p>
    <w:p w14:paraId="45B480D8" w14:textId="77777777" w:rsidR="009F60EF" w:rsidRDefault="009F60EF" w:rsidP="00665CC6">
      <w:pPr>
        <w:rPr>
          <w:rFonts w:ascii="Gill Sans MT" w:hAnsi="Gill Sans MT"/>
          <w:b/>
        </w:rPr>
      </w:pPr>
    </w:p>
    <w:p w14:paraId="2D5F2843" w14:textId="77777777" w:rsidR="009F60EF" w:rsidRDefault="009F60EF" w:rsidP="00665CC6">
      <w:pPr>
        <w:rPr>
          <w:rFonts w:ascii="Gill Sans MT" w:hAnsi="Gill Sans MT"/>
          <w:b/>
        </w:rPr>
      </w:pPr>
    </w:p>
    <w:p w14:paraId="0DD770C7" w14:textId="77777777" w:rsidR="009F60EF" w:rsidRDefault="009F60EF" w:rsidP="00665CC6">
      <w:pPr>
        <w:rPr>
          <w:rFonts w:ascii="Gill Sans MT" w:hAnsi="Gill Sans MT"/>
          <w:b/>
        </w:rPr>
      </w:pPr>
    </w:p>
    <w:p w14:paraId="6B6F823F" w14:textId="77777777" w:rsidR="009F60EF" w:rsidRDefault="009F60EF" w:rsidP="00665CC6">
      <w:pPr>
        <w:rPr>
          <w:rFonts w:ascii="Gill Sans MT" w:hAnsi="Gill Sans MT"/>
          <w:b/>
        </w:rPr>
      </w:pPr>
    </w:p>
    <w:p w14:paraId="3B56024D" w14:textId="38749471" w:rsidR="00665CC6" w:rsidRPr="00835ED6" w:rsidRDefault="00665CC6" w:rsidP="00665CC6">
      <w:pPr>
        <w:rPr>
          <w:rFonts w:ascii="Gill Sans MT" w:hAnsi="Gill Sans MT"/>
          <w:b/>
        </w:rPr>
      </w:pPr>
      <w:r w:rsidRPr="00835ED6">
        <w:rPr>
          <w:rFonts w:ascii="Gill Sans MT" w:hAnsi="Gill Sans MT"/>
          <w:b/>
        </w:rPr>
        <w:lastRenderedPageBreak/>
        <w:t>Appendix 2</w:t>
      </w:r>
      <w:r>
        <w:rPr>
          <w:rFonts w:ascii="Gill Sans MT" w:hAnsi="Gill Sans MT"/>
          <w:b/>
        </w:rPr>
        <w:t xml:space="preserve">. </w:t>
      </w:r>
    </w:p>
    <w:p w14:paraId="6DA31EB5" w14:textId="084F466A" w:rsidR="00665CC6" w:rsidRDefault="00665CC6" w:rsidP="00665CC6">
      <w:pPr>
        <w:rPr>
          <w:rFonts w:ascii="Gill Sans MT" w:hAnsi="Gill Sans MT"/>
          <w:b/>
          <w:bCs/>
        </w:rPr>
      </w:pPr>
      <w:r w:rsidRPr="75FD7167">
        <w:rPr>
          <w:rFonts w:ascii="Gill Sans MT" w:hAnsi="Gill Sans MT"/>
          <w:b/>
          <w:bCs/>
        </w:rPr>
        <w:t>Governor Attendance September 202</w:t>
      </w:r>
      <w:r>
        <w:rPr>
          <w:rFonts w:ascii="Gill Sans MT" w:hAnsi="Gill Sans MT"/>
          <w:b/>
          <w:bCs/>
        </w:rPr>
        <w:t xml:space="preserve">4 </w:t>
      </w:r>
      <w:r w:rsidRPr="75FD7167">
        <w:rPr>
          <w:rFonts w:ascii="Gill Sans MT" w:hAnsi="Gill Sans MT"/>
          <w:b/>
          <w:bCs/>
        </w:rPr>
        <w:t>– end July 202</w:t>
      </w:r>
      <w:r>
        <w:rPr>
          <w:rFonts w:ascii="Gill Sans MT" w:hAnsi="Gill Sans MT"/>
          <w:b/>
          <w:bCs/>
        </w:rPr>
        <w:t>5</w:t>
      </w:r>
    </w:p>
    <w:p w14:paraId="25DE04AF" w14:textId="77777777" w:rsidR="00665CC6" w:rsidRDefault="00665CC6" w:rsidP="00665CC6">
      <w:pPr>
        <w:rPr>
          <w:rFonts w:ascii="Gill Sans MT" w:hAnsi="Gill Sans MT"/>
          <w:b/>
          <w:bCs/>
        </w:rPr>
      </w:pPr>
    </w:p>
    <w:p w14:paraId="51667C06" w14:textId="7FA3F431" w:rsidR="00665CC6" w:rsidRDefault="005B36CA" w:rsidP="00665CC6">
      <w:pPr>
        <w:rPr>
          <w:rFonts w:ascii="Gill Sans MT" w:hAnsi="Gill Sans MT"/>
          <w:b/>
          <w:bCs/>
        </w:rPr>
      </w:pPr>
      <w:r w:rsidRPr="005B36CA">
        <w:drawing>
          <wp:inline distT="0" distB="0" distL="0" distR="0" wp14:anchorId="2AA8AD80" wp14:editId="24C8498F">
            <wp:extent cx="6645910" cy="4188460"/>
            <wp:effectExtent l="0" t="0" r="0" b="0"/>
            <wp:docPr id="9030105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4188460"/>
                    </a:xfrm>
                    <a:prstGeom prst="rect">
                      <a:avLst/>
                    </a:prstGeom>
                    <a:noFill/>
                    <a:ln>
                      <a:noFill/>
                    </a:ln>
                  </pic:spPr>
                </pic:pic>
              </a:graphicData>
            </a:graphic>
          </wp:inline>
        </w:drawing>
      </w:r>
    </w:p>
    <w:p w14:paraId="7A50A2AB" w14:textId="12A17F3B" w:rsidR="00C24A10" w:rsidRDefault="008C6D8E">
      <w:r w:rsidRPr="008C6D8E">
        <w:drawing>
          <wp:inline distT="0" distB="0" distL="0" distR="0" wp14:anchorId="40EA7AC8" wp14:editId="1A0736FF">
            <wp:extent cx="6645910" cy="1245870"/>
            <wp:effectExtent l="0" t="0" r="0" b="0"/>
            <wp:docPr id="3173310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5910" cy="1245870"/>
                    </a:xfrm>
                    <a:prstGeom prst="rect">
                      <a:avLst/>
                    </a:prstGeom>
                    <a:noFill/>
                    <a:ln>
                      <a:noFill/>
                    </a:ln>
                  </pic:spPr>
                </pic:pic>
              </a:graphicData>
            </a:graphic>
          </wp:inline>
        </w:drawing>
      </w:r>
    </w:p>
    <w:sectPr w:rsidR="00C24A10" w:rsidSect="00665CC6">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17718"/>
    <w:multiLevelType w:val="hybridMultilevel"/>
    <w:tmpl w:val="BCC67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B043CE"/>
    <w:multiLevelType w:val="hybridMultilevel"/>
    <w:tmpl w:val="7FE605A0"/>
    <w:lvl w:ilvl="0" w:tplc="47FE2FE2">
      <w:start w:val="1"/>
      <w:numFmt w:val="decimal"/>
      <w:lvlText w:val="%1."/>
      <w:lvlJc w:val="left"/>
      <w:pPr>
        <w:ind w:left="2160" w:hanging="360"/>
      </w:pPr>
      <w:rPr>
        <w:rFonts w:ascii="Gill Sans MT" w:eastAsia="Times New Roman" w:hAnsi="Gill Sans MT" w:cs="Arial"/>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362C725E"/>
    <w:multiLevelType w:val="hybridMultilevel"/>
    <w:tmpl w:val="7FE605A0"/>
    <w:lvl w:ilvl="0" w:tplc="FFFFFFFF">
      <w:start w:val="1"/>
      <w:numFmt w:val="decimal"/>
      <w:lvlText w:val="%1."/>
      <w:lvlJc w:val="left"/>
      <w:pPr>
        <w:ind w:left="2160" w:hanging="360"/>
      </w:pPr>
      <w:rPr>
        <w:rFonts w:ascii="Gill Sans MT" w:eastAsia="Times New Roman" w:hAnsi="Gill Sans MT" w:cs="Arial"/>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 w15:restartNumberingAfterBreak="0">
    <w:nsid w:val="3D413058"/>
    <w:multiLevelType w:val="hybridMultilevel"/>
    <w:tmpl w:val="7FE605A0"/>
    <w:lvl w:ilvl="0" w:tplc="FFFFFFFF">
      <w:start w:val="1"/>
      <w:numFmt w:val="decimal"/>
      <w:lvlText w:val="%1."/>
      <w:lvlJc w:val="left"/>
      <w:pPr>
        <w:ind w:left="2160" w:hanging="360"/>
      </w:pPr>
      <w:rPr>
        <w:rFonts w:ascii="Gill Sans MT" w:eastAsia="Times New Roman" w:hAnsi="Gill Sans MT" w:cs="Arial"/>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 w15:restartNumberingAfterBreak="0">
    <w:nsid w:val="598A52D4"/>
    <w:multiLevelType w:val="multilevel"/>
    <w:tmpl w:val="C99C2096"/>
    <w:lvl w:ilvl="0">
      <w:start w:val="1"/>
      <w:numFmt w:val="decimal"/>
      <w:pStyle w:val="3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A274825"/>
    <w:multiLevelType w:val="hybridMultilevel"/>
    <w:tmpl w:val="E98C6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5820325">
    <w:abstractNumId w:val="5"/>
  </w:num>
  <w:num w:numId="2" w16cid:durableId="306399239">
    <w:abstractNumId w:val="0"/>
  </w:num>
  <w:num w:numId="3" w16cid:durableId="903295804">
    <w:abstractNumId w:val="1"/>
  </w:num>
  <w:num w:numId="4" w16cid:durableId="971206012">
    <w:abstractNumId w:val="4"/>
  </w:num>
  <w:num w:numId="5" w16cid:durableId="1515916300">
    <w:abstractNumId w:val="2"/>
  </w:num>
  <w:num w:numId="6" w16cid:durableId="17000116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CC6"/>
    <w:rsid w:val="0000370E"/>
    <w:rsid w:val="00030799"/>
    <w:rsid w:val="000558B1"/>
    <w:rsid w:val="000720AC"/>
    <w:rsid w:val="000D448F"/>
    <w:rsid w:val="000D7901"/>
    <w:rsid w:val="000E70AF"/>
    <w:rsid w:val="00131F41"/>
    <w:rsid w:val="001447E0"/>
    <w:rsid w:val="001958C0"/>
    <w:rsid w:val="001B5DD9"/>
    <w:rsid w:val="002314EA"/>
    <w:rsid w:val="002A421D"/>
    <w:rsid w:val="002C2DD9"/>
    <w:rsid w:val="003033C6"/>
    <w:rsid w:val="00372571"/>
    <w:rsid w:val="003B12A8"/>
    <w:rsid w:val="003E4FD6"/>
    <w:rsid w:val="003E519E"/>
    <w:rsid w:val="003F3118"/>
    <w:rsid w:val="00413716"/>
    <w:rsid w:val="0046078A"/>
    <w:rsid w:val="00462B6F"/>
    <w:rsid w:val="00466741"/>
    <w:rsid w:val="004804BA"/>
    <w:rsid w:val="0048445C"/>
    <w:rsid w:val="00495FF4"/>
    <w:rsid w:val="004D6AFD"/>
    <w:rsid w:val="004E2457"/>
    <w:rsid w:val="004F3F14"/>
    <w:rsid w:val="00514DC8"/>
    <w:rsid w:val="00550C18"/>
    <w:rsid w:val="00557499"/>
    <w:rsid w:val="00561D5C"/>
    <w:rsid w:val="00564C43"/>
    <w:rsid w:val="00591A21"/>
    <w:rsid w:val="005A765F"/>
    <w:rsid w:val="005B36CA"/>
    <w:rsid w:val="006554B9"/>
    <w:rsid w:val="00665CC6"/>
    <w:rsid w:val="00685160"/>
    <w:rsid w:val="006A534F"/>
    <w:rsid w:val="006B670A"/>
    <w:rsid w:val="006D293C"/>
    <w:rsid w:val="006E27DA"/>
    <w:rsid w:val="00721403"/>
    <w:rsid w:val="0075303C"/>
    <w:rsid w:val="00754F7C"/>
    <w:rsid w:val="0078162B"/>
    <w:rsid w:val="007841C4"/>
    <w:rsid w:val="007A3E2A"/>
    <w:rsid w:val="007B2F79"/>
    <w:rsid w:val="007B5D9D"/>
    <w:rsid w:val="007D51C8"/>
    <w:rsid w:val="007F32B3"/>
    <w:rsid w:val="00836AD8"/>
    <w:rsid w:val="00843320"/>
    <w:rsid w:val="00851FE5"/>
    <w:rsid w:val="0085771C"/>
    <w:rsid w:val="008C6D8E"/>
    <w:rsid w:val="008D2822"/>
    <w:rsid w:val="008D3534"/>
    <w:rsid w:val="008D3CBA"/>
    <w:rsid w:val="0092136F"/>
    <w:rsid w:val="00987ADF"/>
    <w:rsid w:val="0099728B"/>
    <w:rsid w:val="009B68AE"/>
    <w:rsid w:val="009F60EF"/>
    <w:rsid w:val="00A05C18"/>
    <w:rsid w:val="00A23E63"/>
    <w:rsid w:val="00A7510C"/>
    <w:rsid w:val="00A757D0"/>
    <w:rsid w:val="00A92F47"/>
    <w:rsid w:val="00AB76F8"/>
    <w:rsid w:val="00AD1DCF"/>
    <w:rsid w:val="00AE567E"/>
    <w:rsid w:val="00AF0733"/>
    <w:rsid w:val="00B120A5"/>
    <w:rsid w:val="00B131A4"/>
    <w:rsid w:val="00B868C6"/>
    <w:rsid w:val="00BA3A9B"/>
    <w:rsid w:val="00BB37FA"/>
    <w:rsid w:val="00BB3E73"/>
    <w:rsid w:val="00C20904"/>
    <w:rsid w:val="00C24A10"/>
    <w:rsid w:val="00C24BBD"/>
    <w:rsid w:val="00C4307D"/>
    <w:rsid w:val="00C578E3"/>
    <w:rsid w:val="00C87057"/>
    <w:rsid w:val="00CB4786"/>
    <w:rsid w:val="00D3673A"/>
    <w:rsid w:val="00DA6F84"/>
    <w:rsid w:val="00DB71A4"/>
    <w:rsid w:val="00DD5375"/>
    <w:rsid w:val="00DF4333"/>
    <w:rsid w:val="00DF760E"/>
    <w:rsid w:val="00E31418"/>
    <w:rsid w:val="00E778D4"/>
    <w:rsid w:val="00E80783"/>
    <w:rsid w:val="00EB3C73"/>
    <w:rsid w:val="00EE2BB2"/>
    <w:rsid w:val="00EF30DA"/>
    <w:rsid w:val="00F05CB2"/>
    <w:rsid w:val="00F24BBD"/>
    <w:rsid w:val="00F56138"/>
    <w:rsid w:val="00F83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BA8D"/>
  <w15:chartTrackingRefBased/>
  <w15:docId w15:val="{8DF006C3-EA26-4B2A-9E18-8A4D2BF1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CC6"/>
    <w:pPr>
      <w:spacing w:after="0" w:line="240" w:lineRule="auto"/>
    </w:pPr>
    <w:rPr>
      <w:rFonts w:ascii="Times New Roman" w:eastAsia="Times New Roman" w:hAnsi="Times New Roman"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665C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5C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5C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5C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5C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5C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C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C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C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C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5C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5C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5C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5C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5C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C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C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CC6"/>
    <w:rPr>
      <w:rFonts w:eastAsiaTheme="majorEastAsia" w:cstheme="majorBidi"/>
      <w:color w:val="272727" w:themeColor="text1" w:themeTint="D8"/>
    </w:rPr>
  </w:style>
  <w:style w:type="paragraph" w:styleId="Title">
    <w:name w:val="Title"/>
    <w:basedOn w:val="Normal"/>
    <w:next w:val="Normal"/>
    <w:link w:val="TitleChar"/>
    <w:uiPriority w:val="10"/>
    <w:qFormat/>
    <w:rsid w:val="00665CC6"/>
    <w:pPr>
      <w:spacing w:after="80"/>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665C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C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C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CC6"/>
    <w:pPr>
      <w:spacing w:before="160"/>
      <w:jc w:val="center"/>
    </w:pPr>
    <w:rPr>
      <w:i/>
      <w:iCs/>
      <w:color w:val="404040" w:themeColor="text1" w:themeTint="BF"/>
    </w:rPr>
  </w:style>
  <w:style w:type="character" w:customStyle="1" w:styleId="QuoteChar">
    <w:name w:val="Quote Char"/>
    <w:basedOn w:val="DefaultParagraphFont"/>
    <w:link w:val="Quote"/>
    <w:uiPriority w:val="29"/>
    <w:rsid w:val="00665CC6"/>
    <w:rPr>
      <w:i/>
      <w:iCs/>
      <w:color w:val="404040" w:themeColor="text1" w:themeTint="BF"/>
    </w:rPr>
  </w:style>
  <w:style w:type="paragraph" w:styleId="ListParagraph">
    <w:name w:val="List Paragraph"/>
    <w:basedOn w:val="Normal"/>
    <w:uiPriority w:val="34"/>
    <w:qFormat/>
    <w:rsid w:val="00665CC6"/>
    <w:pPr>
      <w:ind w:left="720"/>
      <w:contextualSpacing/>
    </w:pPr>
  </w:style>
  <w:style w:type="character" w:styleId="IntenseEmphasis">
    <w:name w:val="Intense Emphasis"/>
    <w:basedOn w:val="DefaultParagraphFont"/>
    <w:uiPriority w:val="21"/>
    <w:qFormat/>
    <w:rsid w:val="00665CC6"/>
    <w:rPr>
      <w:i/>
      <w:iCs/>
      <w:color w:val="2F5496" w:themeColor="accent1" w:themeShade="BF"/>
    </w:rPr>
  </w:style>
  <w:style w:type="paragraph" w:styleId="IntenseQuote">
    <w:name w:val="Intense Quote"/>
    <w:basedOn w:val="Normal"/>
    <w:next w:val="Normal"/>
    <w:link w:val="IntenseQuoteChar"/>
    <w:uiPriority w:val="30"/>
    <w:qFormat/>
    <w:rsid w:val="00665C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5CC6"/>
    <w:rPr>
      <w:i/>
      <w:iCs/>
      <w:color w:val="2F5496" w:themeColor="accent1" w:themeShade="BF"/>
    </w:rPr>
  </w:style>
  <w:style w:type="character" w:styleId="IntenseReference">
    <w:name w:val="Intense Reference"/>
    <w:basedOn w:val="DefaultParagraphFont"/>
    <w:uiPriority w:val="32"/>
    <w:qFormat/>
    <w:rsid w:val="00665CC6"/>
    <w:rPr>
      <w:b/>
      <w:bCs/>
      <w:smallCaps/>
      <w:color w:val="2F5496" w:themeColor="accent1" w:themeShade="BF"/>
      <w:spacing w:val="5"/>
    </w:rPr>
  </w:style>
  <w:style w:type="character" w:styleId="Hyperlink">
    <w:name w:val="Hyperlink"/>
    <w:uiPriority w:val="99"/>
    <w:unhideWhenUsed/>
    <w:rsid w:val="00665CC6"/>
    <w:rPr>
      <w:color w:val="0066FF"/>
      <w:u w:val="single"/>
    </w:rPr>
  </w:style>
  <w:style w:type="paragraph" w:styleId="NormalWeb">
    <w:name w:val="Normal (Web)"/>
    <w:basedOn w:val="Normal"/>
    <w:uiPriority w:val="99"/>
    <w:unhideWhenUsed/>
    <w:rsid w:val="00665CC6"/>
    <w:pPr>
      <w:spacing w:before="100" w:beforeAutospacing="1" w:after="100" w:afterAutospacing="1"/>
    </w:pPr>
    <w:rPr>
      <w:color w:val="auto"/>
      <w:kern w:val="0"/>
      <w:sz w:val="24"/>
      <w:szCs w:val="24"/>
    </w:rPr>
  </w:style>
  <w:style w:type="character" w:styleId="Strong">
    <w:name w:val="Strong"/>
    <w:basedOn w:val="DefaultParagraphFont"/>
    <w:uiPriority w:val="22"/>
    <w:qFormat/>
    <w:rsid w:val="00665CC6"/>
    <w:rPr>
      <w:b/>
      <w:bCs/>
    </w:rPr>
  </w:style>
  <w:style w:type="paragraph" w:customStyle="1" w:styleId="3Bulletedcopyblue">
    <w:name w:val="3 Bulleted copy blue &gt;"/>
    <w:basedOn w:val="Normal"/>
    <w:qFormat/>
    <w:rsid w:val="007B2F79"/>
    <w:pPr>
      <w:numPr>
        <w:numId w:val="4"/>
      </w:numPr>
      <w:spacing w:after="120"/>
    </w:pPr>
    <w:rPr>
      <w:rFonts w:ascii="Arial" w:eastAsia="MS Mincho" w:hAnsi="Arial" w:cs="Arial"/>
      <w:color w:val="auto"/>
      <w:kern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tleyhill.hants.sch.uk" TargetMode="External"/><Relationship Id="rId3" Type="http://schemas.openxmlformats.org/officeDocument/2006/relationships/settings" Target="settings.xml"/><Relationship Id="rId7" Type="http://schemas.openxmlformats.org/officeDocument/2006/relationships/image" Target="media/image20.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3420</TotalTime>
  <Pages>6</Pages>
  <Words>2597</Words>
  <Characters>14807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Antje Neville-Kwantes</dc:creator>
  <cp:keywords/>
  <dc:description/>
  <cp:lastModifiedBy>Antje Neville-Kwantes</cp:lastModifiedBy>
  <cp:revision>99</cp:revision>
  <dcterms:created xsi:type="dcterms:W3CDTF">2025-09-05T08:40:00Z</dcterms:created>
  <dcterms:modified xsi:type="dcterms:W3CDTF">2025-09-17T08:24:00Z</dcterms:modified>
</cp:coreProperties>
</file>