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57443" w14:textId="77777777" w:rsidR="005A7FF2" w:rsidRPr="008F2151" w:rsidRDefault="005A7FF2" w:rsidP="00E951F2">
      <w:pPr>
        <w:pStyle w:val="3Policytitle"/>
        <w:jc w:val="center"/>
        <w:rPr>
          <w:color w:val="1F4E79" w:themeColor="accent5" w:themeShade="80"/>
          <w:sz w:val="52"/>
          <w:szCs w:val="52"/>
        </w:rPr>
      </w:pPr>
      <w:r w:rsidRPr="008F2151">
        <w:rPr>
          <w:color w:val="1F4E79" w:themeColor="accent5" w:themeShade="80"/>
          <w:sz w:val="52"/>
          <w:szCs w:val="52"/>
        </w:rPr>
        <w:t xml:space="preserve">Written statement of </w:t>
      </w:r>
      <w:proofErr w:type="spellStart"/>
      <w:r w:rsidRPr="008F2151">
        <w:rPr>
          <w:color w:val="1F4E79" w:themeColor="accent5" w:themeShade="80"/>
          <w:sz w:val="52"/>
          <w:szCs w:val="52"/>
        </w:rPr>
        <w:t>behaviour</w:t>
      </w:r>
      <w:proofErr w:type="spellEnd"/>
      <w:r w:rsidRPr="008F2151">
        <w:rPr>
          <w:color w:val="1F4E79" w:themeColor="accent5" w:themeShade="80"/>
          <w:sz w:val="52"/>
          <w:szCs w:val="52"/>
        </w:rPr>
        <w:t xml:space="preserve"> principles</w:t>
      </w:r>
    </w:p>
    <w:p w14:paraId="733C71CC" w14:textId="3CE819B3" w:rsidR="0062626B" w:rsidRPr="00967576" w:rsidRDefault="003105E7" w:rsidP="008C5C60">
      <w:pPr>
        <w:pStyle w:val="6Abstract"/>
        <w:jc w:val="center"/>
        <w:rPr>
          <w:b/>
          <w:bCs/>
          <w:color w:val="4472C4" w:themeColor="accent1"/>
          <w:sz w:val="44"/>
          <w:szCs w:val="44"/>
          <w:u w:val="single"/>
        </w:rPr>
      </w:pPr>
      <w:proofErr w:type="spellStart"/>
      <w:r w:rsidRPr="00967576">
        <w:rPr>
          <w:b/>
          <w:bCs/>
          <w:color w:val="4472C4" w:themeColor="accent1"/>
          <w:sz w:val="44"/>
          <w:szCs w:val="44"/>
          <w:u w:val="single"/>
        </w:rPr>
        <w:t>Potley</w:t>
      </w:r>
      <w:proofErr w:type="spellEnd"/>
      <w:r w:rsidRPr="00967576">
        <w:rPr>
          <w:b/>
          <w:bCs/>
          <w:color w:val="4472C4" w:themeColor="accent1"/>
          <w:sz w:val="44"/>
          <w:szCs w:val="44"/>
          <w:u w:val="single"/>
        </w:rPr>
        <w:t xml:space="preserve"> Hill Primary School</w:t>
      </w:r>
    </w:p>
    <w:p w14:paraId="6B439231" w14:textId="2FE55AC4" w:rsidR="0062626B" w:rsidRDefault="00E951F2" w:rsidP="008F2151">
      <w:pPr>
        <w:pStyle w:val="1bodycopy10pt"/>
        <w:jc w:val="center"/>
      </w:pPr>
      <w:r>
        <w:rPr>
          <w:noProof/>
        </w:rPr>
        <w:drawing>
          <wp:inline distT="0" distB="0" distL="0" distR="0" wp14:anchorId="48976656" wp14:editId="24B8D566">
            <wp:extent cx="955040" cy="1123315"/>
            <wp:effectExtent l="0" t="0" r="0" b="635"/>
            <wp:docPr id="13257861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86122" name="Picture 13257861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5040" cy="1123315"/>
                    </a:xfrm>
                    <a:prstGeom prst="rect">
                      <a:avLst/>
                    </a:prstGeom>
                  </pic:spPr>
                </pic:pic>
              </a:graphicData>
            </a:graphic>
          </wp:inline>
        </w:drawing>
      </w:r>
    </w:p>
    <w:p w14:paraId="5AE1536F" w14:textId="77777777" w:rsidR="00CE0D3C" w:rsidRPr="00356102" w:rsidRDefault="00CE0D3C" w:rsidP="00CE0D3C">
      <w:pPr>
        <w:pStyle w:val="4Bulletedcopyblue"/>
        <w:numPr>
          <w:ilvl w:val="0"/>
          <w:numId w:val="0"/>
        </w:numPr>
        <w:rPr>
          <w:rFonts w:eastAsia="Calibri"/>
          <w:b/>
          <w:color w:val="1F4E79" w:themeColor="accent5" w:themeShade="80"/>
          <w:sz w:val="28"/>
          <w:szCs w:val="28"/>
          <w:u w:val="single"/>
        </w:rPr>
      </w:pPr>
      <w:r w:rsidRPr="00356102">
        <w:rPr>
          <w:rFonts w:eastAsia="Calibri"/>
          <w:b/>
          <w:color w:val="1F4E79" w:themeColor="accent5" w:themeShade="80"/>
          <w:sz w:val="28"/>
          <w:szCs w:val="28"/>
          <w:u w:val="single"/>
        </w:rPr>
        <w:t xml:space="preserve">Introduction </w:t>
      </w:r>
    </w:p>
    <w:p w14:paraId="114AB094" w14:textId="77777777" w:rsidR="00CE0D3C" w:rsidRDefault="00CE0D3C" w:rsidP="00CE0D3C">
      <w:pPr>
        <w:pStyle w:val="4Bulletedcopyblue"/>
        <w:numPr>
          <w:ilvl w:val="0"/>
          <w:numId w:val="0"/>
        </w:numPr>
        <w:rPr>
          <w:rFonts w:eastAsia="Calibri"/>
          <w:bCs/>
        </w:rPr>
      </w:pPr>
      <w:r w:rsidRPr="00FD3DDB">
        <w:rPr>
          <w:rFonts w:eastAsia="Calibri"/>
          <w:bCs/>
        </w:rPr>
        <w:t>As required by the guidance from the Department for Education on “</w:t>
      </w:r>
      <w:proofErr w:type="spellStart"/>
      <w:r w:rsidRPr="00FD3DDB">
        <w:rPr>
          <w:rFonts w:eastAsia="Calibri"/>
          <w:bCs/>
        </w:rPr>
        <w:t>Behaviour</w:t>
      </w:r>
      <w:proofErr w:type="spellEnd"/>
      <w:r w:rsidRPr="00FD3DDB">
        <w:rPr>
          <w:rFonts w:eastAsia="Calibri"/>
          <w:bCs/>
        </w:rPr>
        <w:t xml:space="preserve"> and discipline in schools - Guidance for governing bodies”, the following is a statement of general principles in ‘</w:t>
      </w:r>
      <w:r w:rsidRPr="00FD3DDB">
        <w:rPr>
          <w:rFonts w:eastAsia="Calibri"/>
          <w:bCs/>
          <w:i/>
          <w:iCs/>
        </w:rPr>
        <w:t xml:space="preserve">determining measures to promote good </w:t>
      </w:r>
      <w:proofErr w:type="spellStart"/>
      <w:r w:rsidRPr="00FD3DDB">
        <w:rPr>
          <w:rFonts w:eastAsia="Calibri"/>
          <w:bCs/>
          <w:i/>
          <w:iCs/>
        </w:rPr>
        <w:t>behaviour</w:t>
      </w:r>
      <w:proofErr w:type="spellEnd"/>
      <w:r w:rsidRPr="00FD3DDB">
        <w:rPr>
          <w:rFonts w:eastAsia="Calibri"/>
          <w:bCs/>
          <w:i/>
          <w:iCs/>
        </w:rPr>
        <w:t xml:space="preserve"> and discipline amongst pupils’</w:t>
      </w:r>
      <w:r w:rsidRPr="00FD3DDB">
        <w:rPr>
          <w:rFonts w:eastAsia="Calibri"/>
          <w:bCs/>
        </w:rPr>
        <w:t xml:space="preserve"> DFE, p2 </w:t>
      </w:r>
    </w:p>
    <w:p w14:paraId="7964DCC7" w14:textId="77777777" w:rsidR="00CE0D3C" w:rsidRDefault="00CE0D3C" w:rsidP="00CE0D3C">
      <w:pPr>
        <w:pStyle w:val="4Bulletedcopyblue"/>
        <w:numPr>
          <w:ilvl w:val="0"/>
          <w:numId w:val="0"/>
        </w:numPr>
        <w:rPr>
          <w:rFonts w:eastAsia="Calibri"/>
          <w:bCs/>
        </w:rPr>
      </w:pPr>
      <w:r w:rsidRPr="00FD3DDB">
        <w:rPr>
          <w:rFonts w:eastAsia="Calibri"/>
          <w:bCs/>
        </w:rPr>
        <w:t xml:space="preserve">The Governing Body at </w:t>
      </w:r>
      <w:proofErr w:type="spellStart"/>
      <w:r w:rsidRPr="00FD3DDB">
        <w:rPr>
          <w:rFonts w:eastAsia="Calibri"/>
          <w:bCs/>
        </w:rPr>
        <w:t>Potley</w:t>
      </w:r>
      <w:proofErr w:type="spellEnd"/>
      <w:r w:rsidRPr="00FD3DDB">
        <w:rPr>
          <w:rFonts w:eastAsia="Calibri"/>
          <w:bCs/>
        </w:rPr>
        <w:t xml:space="preserve"> Hill Primary School believe that children behave well when they feel safe and secure and believe that </w:t>
      </w:r>
      <w:proofErr w:type="spellStart"/>
      <w:r w:rsidRPr="00FD3DDB">
        <w:rPr>
          <w:rFonts w:eastAsia="Calibri"/>
          <w:bCs/>
        </w:rPr>
        <w:t>behaviour</w:t>
      </w:r>
      <w:proofErr w:type="spellEnd"/>
      <w:r w:rsidRPr="00FD3DDB">
        <w:rPr>
          <w:rFonts w:eastAsia="Calibri"/>
          <w:bCs/>
        </w:rPr>
        <w:t xml:space="preserve"> is an expression of need. We strongly guide the school to develop approaches that reflect this belief and support the pupils to develop their emotional well -being. We also expect the school to provide effect support for pupils with difficulties.</w:t>
      </w:r>
    </w:p>
    <w:p w14:paraId="6C15A531" w14:textId="7B3F77C9" w:rsidR="00DC4C0F" w:rsidRDefault="00CE0D3C" w:rsidP="00CE0D3C">
      <w:pPr>
        <w:pStyle w:val="4Bulletedcopyblue"/>
        <w:numPr>
          <w:ilvl w:val="0"/>
          <w:numId w:val="0"/>
        </w:numPr>
        <w:rPr>
          <w:rFonts w:eastAsia="Calibri"/>
          <w:bCs/>
        </w:rPr>
      </w:pPr>
      <w:r w:rsidRPr="00356102">
        <w:rPr>
          <w:rFonts w:eastAsia="Calibri"/>
          <w:bCs/>
        </w:rPr>
        <w:t xml:space="preserve">In deciding on these </w:t>
      </w:r>
      <w:proofErr w:type="spellStart"/>
      <w:r w:rsidRPr="00356102">
        <w:rPr>
          <w:rFonts w:eastAsia="Calibri"/>
          <w:bCs/>
        </w:rPr>
        <w:t>Behaviour</w:t>
      </w:r>
      <w:proofErr w:type="spellEnd"/>
      <w:r w:rsidRPr="00356102">
        <w:rPr>
          <w:rFonts w:eastAsia="Calibri"/>
          <w:bCs/>
        </w:rPr>
        <w:t xml:space="preserve"> Principles, the Governors and school leaders work in unison to ensure that the </w:t>
      </w:r>
      <w:proofErr w:type="gramStart"/>
      <w:r w:rsidRPr="00356102">
        <w:rPr>
          <w:rFonts w:eastAsia="Calibri"/>
          <w:bCs/>
        </w:rPr>
        <w:t>Principles</w:t>
      </w:r>
      <w:proofErr w:type="gramEnd"/>
      <w:r w:rsidRPr="00356102">
        <w:rPr>
          <w:rFonts w:eastAsia="Calibri"/>
          <w:bCs/>
        </w:rPr>
        <w:t xml:space="preserve"> are both relevant and appropriate for the standard of </w:t>
      </w:r>
      <w:proofErr w:type="spellStart"/>
      <w:r w:rsidRPr="00356102">
        <w:rPr>
          <w:rFonts w:eastAsia="Calibri"/>
          <w:bCs/>
        </w:rPr>
        <w:t>behaviour</w:t>
      </w:r>
      <w:proofErr w:type="spellEnd"/>
      <w:r w:rsidRPr="00356102">
        <w:rPr>
          <w:rFonts w:eastAsia="Calibri"/>
          <w:bCs/>
        </w:rPr>
        <w:t xml:space="preserve"> expected (school rules); the use of rewards and sanctions; the circumstances in which reasonable force will be used and when multiagency assessment will be considered for pupils who display continuous disruptive </w:t>
      </w:r>
      <w:proofErr w:type="spellStart"/>
      <w:r w:rsidRPr="00356102">
        <w:rPr>
          <w:rFonts w:eastAsia="Calibri"/>
          <w:bCs/>
        </w:rPr>
        <w:t>behaviour</w:t>
      </w:r>
      <w:proofErr w:type="spellEnd"/>
      <w:r w:rsidRPr="00356102">
        <w:rPr>
          <w:rFonts w:eastAsia="Calibri"/>
          <w:bCs/>
        </w:rPr>
        <w:t xml:space="preserve"> in our school.</w:t>
      </w:r>
    </w:p>
    <w:p w14:paraId="7ED836D6" w14:textId="6FC7BD8E" w:rsidR="008F2151" w:rsidRPr="008F2151" w:rsidRDefault="00C12F0B" w:rsidP="008F2151">
      <w:pPr>
        <w:pStyle w:val="4Bulletedcopyblue"/>
        <w:numPr>
          <w:ilvl w:val="0"/>
          <w:numId w:val="0"/>
        </w:numPr>
      </w:pPr>
      <w:r w:rsidRPr="000D6D1B">
        <w:rPr>
          <w:lang w:val="en-GB"/>
        </w:rPr>
        <w:t xml:space="preserve">This written statement of behaviour principles is reviewed and approved by </w:t>
      </w:r>
      <w:r w:rsidRPr="000B106D">
        <w:rPr>
          <w:lang w:val="en-GB"/>
        </w:rPr>
        <w:t>the full governing board</w:t>
      </w:r>
      <w:r w:rsidRPr="000D6D1B">
        <w:rPr>
          <w:lang w:val="en-GB"/>
        </w:rPr>
        <w:t xml:space="preserve"> annually.</w:t>
      </w:r>
    </w:p>
    <w:p w14:paraId="35EC4C11" w14:textId="77777777" w:rsidR="00967576" w:rsidRDefault="00967576" w:rsidP="007C2123">
      <w:pPr>
        <w:tabs>
          <w:tab w:val="left" w:pos="2208"/>
        </w:tabs>
        <w:rPr>
          <w:b/>
          <w:bCs/>
          <w:color w:val="1F4E79" w:themeColor="accent5" w:themeShade="80"/>
          <w:sz w:val="32"/>
          <w:szCs w:val="32"/>
          <w:u w:val="single"/>
        </w:rPr>
      </w:pPr>
    </w:p>
    <w:p w14:paraId="39978B1B" w14:textId="140C4629" w:rsidR="00096965" w:rsidRPr="00967576" w:rsidRDefault="00F47C6D" w:rsidP="007C2123">
      <w:pPr>
        <w:tabs>
          <w:tab w:val="left" w:pos="2208"/>
        </w:tabs>
        <w:rPr>
          <w:b/>
          <w:bCs/>
          <w:color w:val="1F4E79" w:themeColor="accent5" w:themeShade="80"/>
          <w:sz w:val="28"/>
          <w:szCs w:val="28"/>
          <w:u w:val="single"/>
        </w:rPr>
      </w:pPr>
      <w:proofErr w:type="spellStart"/>
      <w:r w:rsidRPr="00967576">
        <w:rPr>
          <w:b/>
          <w:bCs/>
          <w:color w:val="1F4E79" w:themeColor="accent5" w:themeShade="80"/>
          <w:sz w:val="28"/>
          <w:szCs w:val="28"/>
          <w:u w:val="single"/>
        </w:rPr>
        <w:t>Behaviour</w:t>
      </w:r>
      <w:proofErr w:type="spellEnd"/>
      <w:r w:rsidRPr="00967576">
        <w:rPr>
          <w:b/>
          <w:bCs/>
          <w:color w:val="1F4E79" w:themeColor="accent5" w:themeShade="80"/>
          <w:sz w:val="28"/>
          <w:szCs w:val="28"/>
          <w:u w:val="single"/>
        </w:rPr>
        <w:t xml:space="preserve"> Principles:</w:t>
      </w:r>
    </w:p>
    <w:p w14:paraId="4541B7D0" w14:textId="212A606D" w:rsidR="004016B8" w:rsidRPr="00BF5458" w:rsidRDefault="00290862" w:rsidP="006451BC">
      <w:pPr>
        <w:pStyle w:val="4Bulletedcopyblue"/>
        <w:numPr>
          <w:ilvl w:val="0"/>
          <w:numId w:val="0"/>
        </w:numPr>
      </w:pPr>
      <w:r>
        <w:t xml:space="preserve">At </w:t>
      </w:r>
      <w:proofErr w:type="spellStart"/>
      <w:r>
        <w:t>Potley</w:t>
      </w:r>
      <w:proofErr w:type="spellEnd"/>
      <w:r>
        <w:t xml:space="preserve"> Hill, w</w:t>
      </w:r>
      <w:r w:rsidRPr="00290862">
        <w:t>e value each individual child and work with parents, the community and beyond to offer diverse experiences and support for pupils and families in a caring and safe environment. We develop children to be confident, life-long learners and compassionate, respectful members of their community and the world.</w:t>
      </w:r>
    </w:p>
    <w:p w14:paraId="13D2F78B" w14:textId="77777777" w:rsidR="004072D6" w:rsidRPr="004072D6" w:rsidRDefault="004072D6" w:rsidP="004072D6">
      <w:pPr>
        <w:pStyle w:val="4Bulletedcopyblue"/>
        <w:numPr>
          <w:ilvl w:val="0"/>
          <w:numId w:val="9"/>
        </w:numPr>
        <w:spacing w:after="0"/>
        <w:rPr>
          <w:lang w:val="en-GB"/>
        </w:rPr>
      </w:pPr>
      <w:r w:rsidRPr="004072D6">
        <w:rPr>
          <w:b/>
          <w:bCs/>
        </w:rPr>
        <w:t>Right to feel safe at all times:</w:t>
      </w:r>
      <w:r w:rsidRPr="004072D6">
        <w:t xml:space="preserve"> </w:t>
      </w:r>
    </w:p>
    <w:p w14:paraId="62780C42" w14:textId="56F2D95D" w:rsidR="001A3B8A" w:rsidRDefault="004072D6" w:rsidP="00BF5458">
      <w:pPr>
        <w:pStyle w:val="4Bulletedcopyblue"/>
        <w:numPr>
          <w:ilvl w:val="0"/>
          <w:numId w:val="0"/>
        </w:numPr>
        <w:spacing w:after="0"/>
        <w:ind w:left="340"/>
        <w:rPr>
          <w:lang w:val="en-GB"/>
        </w:rPr>
      </w:pPr>
      <w:r w:rsidRPr="004072D6">
        <w:t xml:space="preserve">All young people and staff have the right to feel safe at all times whilst in school. There should be mutual respect between staff and pupils; pupils and their peers; staff and their colleagues; staff and parents or other visitors to the school. All members of the school community must be aware that bullying or harassment of any description is unacceptable and, even if it occurs outside normal school hours, will be dealt with in accordance with the sanctions laid out in the </w:t>
      </w:r>
      <w:proofErr w:type="spellStart"/>
      <w:r w:rsidRPr="004072D6">
        <w:t>Behaviour</w:t>
      </w:r>
      <w:proofErr w:type="spellEnd"/>
      <w:r w:rsidRPr="004072D6">
        <w:t xml:space="preserve"> Policy. </w:t>
      </w:r>
    </w:p>
    <w:p w14:paraId="6491468B" w14:textId="77777777" w:rsidR="00BF5458" w:rsidRDefault="00BF5458" w:rsidP="00BF5458">
      <w:pPr>
        <w:pStyle w:val="4Bulletedcopyblue"/>
        <w:numPr>
          <w:ilvl w:val="0"/>
          <w:numId w:val="0"/>
        </w:numPr>
        <w:spacing w:after="0"/>
        <w:ind w:left="340"/>
        <w:rPr>
          <w:lang w:val="en-GB"/>
        </w:rPr>
      </w:pPr>
    </w:p>
    <w:p w14:paraId="0A0C218D" w14:textId="77777777" w:rsidR="001A3B8A" w:rsidRPr="00CC7B5E" w:rsidRDefault="001A3B8A" w:rsidP="00CC7B5E">
      <w:pPr>
        <w:pStyle w:val="4Bulletedcopyblue"/>
        <w:numPr>
          <w:ilvl w:val="0"/>
          <w:numId w:val="9"/>
        </w:numPr>
        <w:spacing w:after="0"/>
        <w:rPr>
          <w:lang w:val="en-GB"/>
        </w:rPr>
      </w:pPr>
      <w:r w:rsidRPr="001A3B8A">
        <w:rPr>
          <w:b/>
          <w:bCs/>
        </w:rPr>
        <w:t xml:space="preserve">High standards of </w:t>
      </w:r>
      <w:proofErr w:type="spellStart"/>
      <w:r w:rsidRPr="001A3B8A">
        <w:rPr>
          <w:b/>
          <w:bCs/>
        </w:rPr>
        <w:t>behaviour</w:t>
      </w:r>
      <w:proofErr w:type="spellEnd"/>
      <w:r w:rsidRPr="001A3B8A">
        <w:t>:</w:t>
      </w:r>
    </w:p>
    <w:p w14:paraId="304FDA3B" w14:textId="7D22A8C4" w:rsidR="00CC7B5E" w:rsidRDefault="00CC7B5E" w:rsidP="001202AF">
      <w:pPr>
        <w:pStyle w:val="4Bulletedcopyblue"/>
        <w:numPr>
          <w:ilvl w:val="0"/>
          <w:numId w:val="0"/>
        </w:numPr>
        <w:spacing w:after="0"/>
        <w:ind w:left="340" w:hanging="170"/>
      </w:pPr>
      <w:r>
        <w:t xml:space="preserve">   </w:t>
      </w:r>
      <w:proofErr w:type="spellStart"/>
      <w:r>
        <w:t>Potley</w:t>
      </w:r>
      <w:proofErr w:type="spellEnd"/>
      <w:r>
        <w:t xml:space="preserve"> Hill sets</w:t>
      </w:r>
      <w:r w:rsidRPr="00905BB7">
        <w:t xml:space="preserve"> high expectations for</w:t>
      </w:r>
      <w:r>
        <w:t xml:space="preserve"> its</w:t>
      </w:r>
      <w:r w:rsidRPr="00905BB7">
        <w:t xml:space="preserve"> children while </w:t>
      </w:r>
      <w:proofErr w:type="spellStart"/>
      <w:r w:rsidRPr="00905BB7">
        <w:t>recognising</w:t>
      </w:r>
      <w:proofErr w:type="spellEnd"/>
      <w:r w:rsidRPr="00905BB7">
        <w:t xml:space="preserve"> some children have specific </w:t>
      </w:r>
      <w:proofErr w:type="spellStart"/>
      <w:proofErr w:type="gramStart"/>
      <w:r w:rsidRPr="00905BB7">
        <w:t>needs.</w:t>
      </w:r>
      <w:r>
        <w:t>These</w:t>
      </w:r>
      <w:proofErr w:type="spellEnd"/>
      <w:proofErr w:type="gramEnd"/>
      <w:r>
        <w:t xml:space="preserve"> expectations are set out in the School Values and School Rules and </w:t>
      </w:r>
      <w:r w:rsidRPr="00356A66">
        <w:t>are reinforced through assemblies and interaction with children, there will also be a display in each class showing them all. It is everyone’s responsibility to challenge children where these values and rules are not met but equally to comment positively when they are</w:t>
      </w:r>
      <w:r>
        <w:t>.</w:t>
      </w:r>
    </w:p>
    <w:p w14:paraId="23957EFC" w14:textId="32659CD0" w:rsidR="005A7FF2" w:rsidRPr="000D6D1B" w:rsidRDefault="005A7FF2" w:rsidP="001202AF">
      <w:pPr>
        <w:pStyle w:val="4Bulletedcopyblue"/>
        <w:numPr>
          <w:ilvl w:val="0"/>
          <w:numId w:val="0"/>
        </w:numPr>
        <w:ind w:left="338"/>
        <w:rPr>
          <w:lang w:val="en-GB"/>
        </w:rPr>
      </w:pPr>
      <w:r w:rsidRPr="000D6D1B">
        <w:rPr>
          <w:lang w:val="en-GB"/>
        </w:rPr>
        <w:t xml:space="preserve">Rewards, sanctions and reasonable force are used consistently by staff, </w:t>
      </w:r>
      <w:r w:rsidR="00BF5458">
        <w:rPr>
          <w:lang w:val="en-GB"/>
        </w:rPr>
        <w:t xml:space="preserve">as set out and </w:t>
      </w:r>
      <w:r w:rsidRPr="000D6D1B">
        <w:rPr>
          <w:lang w:val="en-GB"/>
        </w:rPr>
        <w:t>in line with th</w:t>
      </w:r>
      <w:r w:rsidR="00210351">
        <w:rPr>
          <w:lang w:val="en-GB"/>
        </w:rPr>
        <w:t>e</w:t>
      </w:r>
      <w:r w:rsidR="00380C59">
        <w:rPr>
          <w:lang w:val="en-GB"/>
        </w:rPr>
        <w:t xml:space="preserve"> </w:t>
      </w:r>
      <w:r w:rsidR="001202AF">
        <w:rPr>
          <w:lang w:val="en-GB"/>
        </w:rPr>
        <w:t xml:space="preserve">          </w:t>
      </w:r>
      <w:r w:rsidRPr="001202AF">
        <w:rPr>
          <w:lang w:val="en-GB"/>
        </w:rPr>
        <w:t>behaviour policy</w:t>
      </w:r>
      <w:r w:rsidR="00BF5458" w:rsidRPr="001202AF">
        <w:rPr>
          <w:lang w:val="en-GB"/>
        </w:rPr>
        <w:t>.</w:t>
      </w:r>
      <w:r w:rsidR="00380C59" w:rsidRPr="001202AF">
        <w:rPr>
          <w:lang w:val="en-GB"/>
        </w:rPr>
        <w:t xml:space="preserve"> The governing board emphasises that violence or threatening behaviour will not be   </w:t>
      </w:r>
      <w:r w:rsidR="00380C59">
        <w:rPr>
          <w:lang w:val="en-GB"/>
        </w:rPr>
        <w:t xml:space="preserve"> </w:t>
      </w:r>
      <w:r w:rsidR="00380C59" w:rsidRPr="000D6D1B">
        <w:rPr>
          <w:lang w:val="en-GB"/>
        </w:rPr>
        <w:t>tolerated in any circumstances.</w:t>
      </w:r>
    </w:p>
    <w:p w14:paraId="22E8E5B0" w14:textId="77777777" w:rsidR="00290816" w:rsidRPr="00290816" w:rsidRDefault="00290816" w:rsidP="00294828">
      <w:pPr>
        <w:pStyle w:val="4Bulletedcopyblue"/>
        <w:numPr>
          <w:ilvl w:val="0"/>
          <w:numId w:val="9"/>
        </w:numPr>
        <w:spacing w:after="0"/>
        <w:rPr>
          <w:lang w:val="en-GB"/>
        </w:rPr>
      </w:pPr>
      <w:r w:rsidRPr="00290816">
        <w:rPr>
          <w:b/>
          <w:bCs/>
        </w:rPr>
        <w:lastRenderedPageBreak/>
        <w:t>Inclusivity and Equality</w:t>
      </w:r>
      <w:r w:rsidRPr="00290816">
        <w:t xml:space="preserve">: </w:t>
      </w:r>
    </w:p>
    <w:p w14:paraId="6B7EB54D" w14:textId="407CE470" w:rsidR="00290816" w:rsidRDefault="00290816" w:rsidP="00294828">
      <w:pPr>
        <w:pStyle w:val="4Bulletedcopyblue"/>
        <w:numPr>
          <w:ilvl w:val="0"/>
          <w:numId w:val="0"/>
        </w:numPr>
        <w:spacing w:after="0"/>
        <w:ind w:left="340"/>
      </w:pPr>
      <w:proofErr w:type="spellStart"/>
      <w:r w:rsidRPr="005F4EE2">
        <w:t>Potley</w:t>
      </w:r>
      <w:proofErr w:type="spellEnd"/>
      <w:r w:rsidRPr="005F4EE2">
        <w:t xml:space="preserve"> Hill Primary</w:t>
      </w:r>
      <w:r w:rsidRPr="00290816">
        <w:t xml:space="preserve"> School is an inclusive school. All members of the school community should be free from discrimination of any description and this is further </w:t>
      </w:r>
      <w:proofErr w:type="spellStart"/>
      <w:r w:rsidRPr="00290816">
        <w:t>recognised</w:t>
      </w:r>
      <w:proofErr w:type="spellEnd"/>
      <w:r w:rsidRPr="00290816">
        <w:t xml:space="preserve"> in our Accessibility Plan and promoted in the day-to-day running of the school. Measures to counteract bullying and discrimination will be consistently applied and monitored for their effectiveness. The school’s legal duties in order to comply with the Equality Act 2010 are further reinforced through </w:t>
      </w:r>
      <w:proofErr w:type="spellStart"/>
      <w:r w:rsidRPr="00290816">
        <w:t>Behaviour</w:t>
      </w:r>
      <w:proofErr w:type="spellEnd"/>
      <w:r w:rsidRPr="00290816">
        <w:t xml:space="preserve"> Policy and seek to safeguard vulnerable pupils, particularly those with special educational needs where reasonable adjustments in the </w:t>
      </w:r>
      <w:proofErr w:type="spellStart"/>
      <w:r w:rsidRPr="00290816">
        <w:t>Behaviour</w:t>
      </w:r>
      <w:proofErr w:type="spellEnd"/>
      <w:r w:rsidRPr="00290816">
        <w:t xml:space="preserve"> Policy’s application may need to be made.</w:t>
      </w:r>
    </w:p>
    <w:p w14:paraId="2215D867" w14:textId="77777777" w:rsidR="00210351" w:rsidRDefault="00210351" w:rsidP="00F04A18">
      <w:pPr>
        <w:pStyle w:val="4Bulletedcopyblue"/>
        <w:numPr>
          <w:ilvl w:val="0"/>
          <w:numId w:val="0"/>
        </w:numPr>
        <w:spacing w:after="0"/>
        <w:rPr>
          <w:lang w:val="en-GB"/>
        </w:rPr>
      </w:pPr>
    </w:p>
    <w:p w14:paraId="609A8AC9" w14:textId="77777777" w:rsidR="00BD217C" w:rsidRPr="00BC2E0C" w:rsidRDefault="00BD217C" w:rsidP="00BC2E0C">
      <w:pPr>
        <w:pStyle w:val="4Bulletedcopyblue"/>
        <w:numPr>
          <w:ilvl w:val="0"/>
          <w:numId w:val="9"/>
        </w:numPr>
        <w:spacing w:after="0"/>
        <w:rPr>
          <w:b/>
          <w:bCs/>
          <w:lang w:val="en-GB"/>
        </w:rPr>
      </w:pPr>
      <w:r w:rsidRPr="00BC2E0C">
        <w:rPr>
          <w:b/>
          <w:bCs/>
        </w:rPr>
        <w:t>The power to discipline beyond the school gate.</w:t>
      </w:r>
    </w:p>
    <w:p w14:paraId="52308319" w14:textId="77777777" w:rsidR="00BC2E0C" w:rsidRDefault="00BD217C" w:rsidP="00BC2E0C">
      <w:pPr>
        <w:pStyle w:val="4Bulletedcopyblue"/>
        <w:numPr>
          <w:ilvl w:val="0"/>
          <w:numId w:val="0"/>
        </w:numPr>
        <w:spacing w:after="0"/>
        <w:ind w:left="340"/>
      </w:pPr>
      <w:r w:rsidRPr="00BD217C">
        <w:t xml:space="preserve">As a school we will respond to concerns regarding children’s </w:t>
      </w:r>
      <w:proofErr w:type="spellStart"/>
      <w:r w:rsidRPr="00BD217C">
        <w:t>behaviour</w:t>
      </w:r>
      <w:proofErr w:type="spellEnd"/>
      <w:r w:rsidRPr="00BD217C">
        <w:t xml:space="preserve"> outside of school which could: </w:t>
      </w:r>
    </w:p>
    <w:p w14:paraId="48D99FDE" w14:textId="5FD6E588" w:rsidR="00BC2E0C" w:rsidRDefault="00BD217C" w:rsidP="00BC2E0C">
      <w:pPr>
        <w:pStyle w:val="4Bulletedcopyblue"/>
        <w:numPr>
          <w:ilvl w:val="0"/>
          <w:numId w:val="0"/>
        </w:numPr>
        <w:spacing w:after="0"/>
        <w:ind w:left="340"/>
      </w:pPr>
      <w:r w:rsidRPr="00BD217C">
        <w:t>• have repercussions for the orderly running of the school or</w:t>
      </w:r>
    </w:p>
    <w:p w14:paraId="53FA9F95" w14:textId="7F422431" w:rsidR="00BC2E0C" w:rsidRDefault="00BD217C" w:rsidP="00BC2E0C">
      <w:pPr>
        <w:pStyle w:val="4Bulletedcopyblue"/>
        <w:numPr>
          <w:ilvl w:val="0"/>
          <w:numId w:val="0"/>
        </w:numPr>
        <w:spacing w:after="0"/>
        <w:ind w:left="340"/>
      </w:pPr>
      <w:r w:rsidRPr="00BD217C">
        <w:t>• pose a threat to another pupil or member of the pu</w:t>
      </w:r>
      <w:r w:rsidR="00BC2E0C" w:rsidRPr="00BC2E0C">
        <w:t xml:space="preserve">blic or </w:t>
      </w:r>
    </w:p>
    <w:p w14:paraId="539B47F2" w14:textId="412F7079" w:rsidR="00BD217C" w:rsidRDefault="00BC2E0C" w:rsidP="00BC2E0C">
      <w:pPr>
        <w:pStyle w:val="4Bulletedcopyblue"/>
        <w:numPr>
          <w:ilvl w:val="0"/>
          <w:numId w:val="0"/>
        </w:numPr>
        <w:spacing w:after="0"/>
        <w:ind w:left="340"/>
      </w:pPr>
      <w:r w:rsidRPr="00BC2E0C">
        <w:t>• could adversely affect the reputation of the school.</w:t>
      </w:r>
    </w:p>
    <w:p w14:paraId="13B82075" w14:textId="77777777" w:rsidR="00BC2E0C" w:rsidRPr="000D6D1B" w:rsidRDefault="00BC2E0C" w:rsidP="008136D8">
      <w:pPr>
        <w:pStyle w:val="4Bulletedcopyblue"/>
        <w:numPr>
          <w:ilvl w:val="0"/>
          <w:numId w:val="0"/>
        </w:numPr>
        <w:spacing w:after="0"/>
        <w:rPr>
          <w:lang w:val="en-GB"/>
        </w:rPr>
      </w:pPr>
    </w:p>
    <w:p w14:paraId="3C382855" w14:textId="77777777" w:rsidR="00BC2E0C" w:rsidRPr="00BC2E0C" w:rsidRDefault="00E426EE" w:rsidP="00BC2E0C">
      <w:pPr>
        <w:pStyle w:val="4Bulletedcopyblue"/>
        <w:numPr>
          <w:ilvl w:val="0"/>
          <w:numId w:val="9"/>
        </w:numPr>
        <w:spacing w:after="0"/>
        <w:rPr>
          <w:i/>
          <w:lang w:val="en-GB"/>
        </w:rPr>
      </w:pPr>
      <w:r w:rsidRPr="00BC2E0C">
        <w:rPr>
          <w:b/>
          <w:bCs/>
          <w:lang w:val="en-GB"/>
        </w:rPr>
        <w:t>Use of suspension:</w:t>
      </w:r>
      <w:r w:rsidRPr="00BC2E0C">
        <w:rPr>
          <w:lang w:val="en-GB"/>
        </w:rPr>
        <w:t xml:space="preserve"> </w:t>
      </w:r>
    </w:p>
    <w:p w14:paraId="0294A7D3" w14:textId="61F51E01" w:rsidR="008136D8" w:rsidRDefault="00E426EE" w:rsidP="008136D8">
      <w:pPr>
        <w:pStyle w:val="4Bulletedcopyblue"/>
        <w:numPr>
          <w:ilvl w:val="0"/>
          <w:numId w:val="0"/>
        </w:numPr>
        <w:spacing w:after="0"/>
        <w:ind w:left="340"/>
      </w:pPr>
      <w:r w:rsidRPr="00E426EE">
        <w:t xml:space="preserve">Suspension </w:t>
      </w:r>
      <w:proofErr w:type="gramStart"/>
      <w:r w:rsidRPr="00E426EE">
        <w:t>are</w:t>
      </w:r>
      <w:proofErr w:type="gramEnd"/>
      <w:r w:rsidRPr="00E426EE">
        <w:t xml:space="preserve"> used at the discretion of the Headteacher and they are the only person who is able to suspend a pupil from school. A suspension might occur only in the rare instances where a child is not responding at all to a range of </w:t>
      </w:r>
      <w:proofErr w:type="spellStart"/>
      <w:r w:rsidRPr="00E426EE">
        <w:t>behaviour</w:t>
      </w:r>
      <w:proofErr w:type="spellEnd"/>
      <w:r w:rsidRPr="00E426EE">
        <w:t xml:space="preserve"> management strategies and their </w:t>
      </w:r>
      <w:proofErr w:type="spellStart"/>
      <w:r w:rsidRPr="00E426EE">
        <w:t>behaviour</w:t>
      </w:r>
      <w:proofErr w:type="spellEnd"/>
      <w:r w:rsidRPr="00E426EE">
        <w:t xml:space="preserve"> is significantly and repeatedly disrupting the learning of others or if the child has behaved in a way deemed as particularly extreme, such as being violent towards another pupil or member of staff, or has used foul or abusive language towards any member of staff. The school follows the, the ‘Revised Exclusions Guidance for Hampshire Schools’ document (September2023)</w:t>
      </w:r>
    </w:p>
    <w:p w14:paraId="7EA30B42" w14:textId="77777777" w:rsidR="00BC2E0C" w:rsidRPr="000D6D1B" w:rsidRDefault="00BC2E0C" w:rsidP="00BC2E0C">
      <w:pPr>
        <w:pStyle w:val="4Bulletedcopyblue"/>
        <w:numPr>
          <w:ilvl w:val="0"/>
          <w:numId w:val="0"/>
        </w:numPr>
        <w:spacing w:after="0"/>
        <w:ind w:left="340"/>
        <w:rPr>
          <w:i/>
          <w:lang w:val="en-GB"/>
        </w:rPr>
      </w:pPr>
    </w:p>
    <w:p w14:paraId="4D6163AC" w14:textId="77777777" w:rsidR="00F6278F" w:rsidRPr="00F6278F" w:rsidRDefault="00F6278F" w:rsidP="00F6278F">
      <w:pPr>
        <w:pStyle w:val="4Bulletedcopyblue"/>
        <w:numPr>
          <w:ilvl w:val="0"/>
          <w:numId w:val="9"/>
        </w:numPr>
        <w:spacing w:after="0"/>
        <w:rPr>
          <w:i/>
          <w:lang w:val="en-GB"/>
        </w:rPr>
      </w:pPr>
      <w:r w:rsidRPr="008136D8">
        <w:rPr>
          <w:b/>
          <w:bCs/>
          <w:iCs/>
        </w:rPr>
        <w:t>Screening and searching pupils</w:t>
      </w:r>
      <w:r w:rsidRPr="008136D8">
        <w:rPr>
          <w:i/>
        </w:rPr>
        <w:t xml:space="preserve"> </w:t>
      </w:r>
    </w:p>
    <w:p w14:paraId="275DF8D8" w14:textId="60B60B64" w:rsidR="00D51BF5" w:rsidRDefault="00F6278F" w:rsidP="00D51BF5">
      <w:pPr>
        <w:pStyle w:val="4Bulletedcopyblue"/>
        <w:numPr>
          <w:ilvl w:val="0"/>
          <w:numId w:val="0"/>
        </w:numPr>
        <w:ind w:left="340"/>
      </w:pPr>
      <w:r w:rsidRPr="008136D8">
        <w:t xml:space="preserve">Taken from the </w:t>
      </w:r>
      <w:r w:rsidRPr="008136D8">
        <w:rPr>
          <w:i/>
        </w:rPr>
        <w:t>Searching, screening and Confiscation Advice for Schools (July 2022</w:t>
      </w:r>
      <w:r w:rsidRPr="008136D8">
        <w:t xml:space="preserve">), there are two sets of legal provisions which enable school staff to confiscate items from pupils: ‘The general power to discipline’ and the ‘Power to search without consent’ At </w:t>
      </w:r>
      <w:proofErr w:type="spellStart"/>
      <w:r w:rsidRPr="008136D8">
        <w:t>Potley</w:t>
      </w:r>
      <w:proofErr w:type="spellEnd"/>
      <w:r w:rsidRPr="008136D8">
        <w:t xml:space="preserve"> Hill, staff may confiscate items that are of high value, deemed inappropriate, are against the school policies or are causing an issue.</w:t>
      </w:r>
    </w:p>
    <w:p w14:paraId="207D3EBC" w14:textId="77777777" w:rsidR="00D51BF5" w:rsidRPr="00D51BF5" w:rsidRDefault="00D51BF5" w:rsidP="00D51BF5">
      <w:pPr>
        <w:pStyle w:val="4Bulletedcopyblue"/>
        <w:numPr>
          <w:ilvl w:val="0"/>
          <w:numId w:val="0"/>
        </w:numPr>
        <w:ind w:left="340"/>
      </w:pPr>
    </w:p>
    <w:p w14:paraId="4AE62C82" w14:textId="601D9A1E" w:rsidR="00210351" w:rsidRPr="00F6278F" w:rsidRDefault="00210351" w:rsidP="008136D8">
      <w:pPr>
        <w:pStyle w:val="4Bulletedcopyblue"/>
        <w:numPr>
          <w:ilvl w:val="0"/>
          <w:numId w:val="9"/>
        </w:numPr>
        <w:spacing w:after="0"/>
        <w:rPr>
          <w:b/>
          <w:bCs/>
          <w:i/>
          <w:lang w:val="en-GB"/>
        </w:rPr>
      </w:pPr>
      <w:r w:rsidRPr="00F6278F">
        <w:rPr>
          <w:b/>
          <w:bCs/>
        </w:rPr>
        <w:t>Pastoral care for school staff:</w:t>
      </w:r>
    </w:p>
    <w:p w14:paraId="5BB56543" w14:textId="5D586C5D" w:rsidR="007A03B3" w:rsidRDefault="003B3364" w:rsidP="007C2123">
      <w:pPr>
        <w:pStyle w:val="4Bulletedcopyblue"/>
        <w:numPr>
          <w:ilvl w:val="0"/>
          <w:numId w:val="0"/>
        </w:numPr>
        <w:spacing w:after="0"/>
        <w:ind w:left="340"/>
      </w:pPr>
      <w:r w:rsidRPr="003B3364">
        <w:t>The Managing Allegations Policy include details of how the school will respond to an allegation against a member of staff. The Governors would not expect automatic suspension of a member of staff who has been accused of misconduct, pending an investigation. The Governors would, however, expect the Headteacher to draw on and follow the advice in this policy when setting out the pastoral support school staff can expect to receive if they are accused of misusing their powers</w:t>
      </w:r>
      <w:r w:rsidR="007C2123">
        <w:t>.</w:t>
      </w:r>
    </w:p>
    <w:p w14:paraId="2852C894" w14:textId="77777777" w:rsidR="007C2123" w:rsidRDefault="007C2123" w:rsidP="007C2123">
      <w:pPr>
        <w:pStyle w:val="4Bulletedcopyblue"/>
        <w:numPr>
          <w:ilvl w:val="0"/>
          <w:numId w:val="0"/>
        </w:numPr>
        <w:spacing w:after="0"/>
        <w:ind w:left="340"/>
      </w:pPr>
    </w:p>
    <w:p w14:paraId="232ADD0F" w14:textId="77777777" w:rsidR="007C2123" w:rsidRDefault="007C2123" w:rsidP="007C2123">
      <w:pPr>
        <w:pStyle w:val="4Bulletedcopyblue"/>
        <w:numPr>
          <w:ilvl w:val="0"/>
          <w:numId w:val="0"/>
        </w:numPr>
        <w:spacing w:after="0"/>
        <w:ind w:left="340"/>
      </w:pPr>
    </w:p>
    <w:p w14:paraId="4D8C9F79" w14:textId="77777777" w:rsidR="001442F7" w:rsidRDefault="001442F7" w:rsidP="007C2123">
      <w:pPr>
        <w:pStyle w:val="4Bulletedcopyblue"/>
        <w:numPr>
          <w:ilvl w:val="0"/>
          <w:numId w:val="0"/>
        </w:numPr>
        <w:spacing w:after="0"/>
        <w:ind w:left="340"/>
      </w:pPr>
    </w:p>
    <w:p w14:paraId="029DEA46" w14:textId="77777777" w:rsidR="001442F7" w:rsidRDefault="001442F7" w:rsidP="001442F7">
      <w:pPr>
        <w:pStyle w:val="4Bulletedcopyblue"/>
        <w:numPr>
          <w:ilvl w:val="0"/>
          <w:numId w:val="0"/>
        </w:numPr>
        <w:spacing w:after="0"/>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7134"/>
      </w:tblGrid>
      <w:tr w:rsidR="007C2123" w:rsidRPr="005174A6" w14:paraId="76513CB0" w14:textId="77777777" w:rsidTr="00041511">
        <w:tc>
          <w:tcPr>
            <w:tcW w:w="2586" w:type="dxa"/>
            <w:tcBorders>
              <w:top w:val="nil"/>
              <w:bottom w:val="single" w:sz="18" w:space="0" w:color="FFFFFF"/>
            </w:tcBorders>
            <w:shd w:val="clear" w:color="auto" w:fill="D8DFDE"/>
          </w:tcPr>
          <w:p w14:paraId="3193168F" w14:textId="77777777" w:rsidR="007C2123" w:rsidRPr="005174A6" w:rsidRDefault="007C2123" w:rsidP="00041511">
            <w:pPr>
              <w:pStyle w:val="1bodycopy10pt"/>
              <w:rPr>
                <w:b/>
              </w:rPr>
            </w:pPr>
            <w:r w:rsidRPr="005174A6">
              <w:rPr>
                <w:b/>
              </w:rPr>
              <w:t>Approved by:</w:t>
            </w:r>
          </w:p>
        </w:tc>
        <w:tc>
          <w:tcPr>
            <w:tcW w:w="7134" w:type="dxa"/>
            <w:tcBorders>
              <w:top w:val="nil"/>
              <w:bottom w:val="single" w:sz="18" w:space="0" w:color="FFFFFF"/>
            </w:tcBorders>
            <w:shd w:val="clear" w:color="auto" w:fill="D8DFDE"/>
          </w:tcPr>
          <w:p w14:paraId="72D5274A" w14:textId="77777777" w:rsidR="007C2123" w:rsidRPr="005174A6" w:rsidRDefault="007C2123" w:rsidP="00041511">
            <w:pPr>
              <w:pStyle w:val="1bodycopy11pt"/>
            </w:pPr>
            <w:r w:rsidRPr="005174A6">
              <w:rPr>
                <w:bCs/>
              </w:rPr>
              <w:t xml:space="preserve">Full Governing Board                </w:t>
            </w:r>
            <w:r w:rsidRPr="005174A6">
              <w:rPr>
                <w:b/>
              </w:rPr>
              <w:t>Date:</w:t>
            </w:r>
            <w:r w:rsidRPr="005174A6">
              <w:t xml:space="preserve">  15</w:t>
            </w:r>
            <w:r w:rsidRPr="005174A6">
              <w:rPr>
                <w:vertAlign w:val="superscript"/>
              </w:rPr>
              <w:t>th</w:t>
            </w:r>
            <w:r w:rsidRPr="005174A6">
              <w:t xml:space="preserve"> September 2025</w:t>
            </w:r>
          </w:p>
        </w:tc>
      </w:tr>
      <w:tr w:rsidR="007C2123" w:rsidRPr="005174A6" w14:paraId="22597132" w14:textId="77777777" w:rsidTr="00041511">
        <w:tc>
          <w:tcPr>
            <w:tcW w:w="2586" w:type="dxa"/>
            <w:tcBorders>
              <w:top w:val="single" w:sz="18" w:space="0" w:color="FFFFFF"/>
              <w:bottom w:val="single" w:sz="18" w:space="0" w:color="FFFFFF"/>
            </w:tcBorders>
            <w:shd w:val="clear" w:color="auto" w:fill="D8DFDE"/>
          </w:tcPr>
          <w:p w14:paraId="2592210D" w14:textId="77777777" w:rsidR="007C2123" w:rsidRPr="005174A6" w:rsidRDefault="007C2123" w:rsidP="00041511">
            <w:pPr>
              <w:pStyle w:val="1bodycopy10pt"/>
              <w:rPr>
                <w:b/>
              </w:rPr>
            </w:pPr>
            <w:r w:rsidRPr="005174A6">
              <w:rPr>
                <w:b/>
              </w:rPr>
              <w:t>Last reviewed on:</w:t>
            </w:r>
          </w:p>
        </w:tc>
        <w:tc>
          <w:tcPr>
            <w:tcW w:w="7134" w:type="dxa"/>
            <w:tcBorders>
              <w:top w:val="single" w:sz="18" w:space="0" w:color="FFFFFF"/>
              <w:bottom w:val="single" w:sz="18" w:space="0" w:color="FFFFFF"/>
            </w:tcBorders>
            <w:shd w:val="clear" w:color="auto" w:fill="D8DFDE"/>
          </w:tcPr>
          <w:p w14:paraId="720AC5F6" w14:textId="77777777" w:rsidR="007C2123" w:rsidRPr="005174A6" w:rsidRDefault="007C2123" w:rsidP="00041511">
            <w:pPr>
              <w:pStyle w:val="1bodycopy11pt"/>
            </w:pPr>
            <w:r w:rsidRPr="005174A6">
              <w:t>September 2025</w:t>
            </w:r>
          </w:p>
        </w:tc>
      </w:tr>
      <w:tr w:rsidR="007C2123" w:rsidRPr="005174A6" w14:paraId="2AA03F55" w14:textId="77777777" w:rsidTr="00041511">
        <w:trPr>
          <w:trHeight w:val="26"/>
        </w:trPr>
        <w:tc>
          <w:tcPr>
            <w:tcW w:w="2586" w:type="dxa"/>
            <w:tcBorders>
              <w:top w:val="single" w:sz="18" w:space="0" w:color="FFFFFF"/>
              <w:bottom w:val="nil"/>
            </w:tcBorders>
            <w:shd w:val="clear" w:color="auto" w:fill="D8DFDE"/>
          </w:tcPr>
          <w:p w14:paraId="5C584455" w14:textId="77777777" w:rsidR="007C2123" w:rsidRPr="005174A6" w:rsidRDefault="007C2123" w:rsidP="00041511">
            <w:pPr>
              <w:pStyle w:val="1bodycopy10pt"/>
              <w:rPr>
                <w:b/>
              </w:rPr>
            </w:pPr>
            <w:r w:rsidRPr="005174A6">
              <w:rPr>
                <w:b/>
              </w:rPr>
              <w:t>Next review due by:</w:t>
            </w:r>
          </w:p>
        </w:tc>
        <w:tc>
          <w:tcPr>
            <w:tcW w:w="7134" w:type="dxa"/>
            <w:tcBorders>
              <w:top w:val="single" w:sz="18" w:space="0" w:color="FFFFFF"/>
              <w:bottom w:val="nil"/>
            </w:tcBorders>
            <w:shd w:val="clear" w:color="auto" w:fill="D8DFDE"/>
          </w:tcPr>
          <w:p w14:paraId="4142616C" w14:textId="77777777" w:rsidR="007C2123" w:rsidRPr="005174A6" w:rsidRDefault="007C2123" w:rsidP="00041511">
            <w:pPr>
              <w:pStyle w:val="1bodycopy11pt"/>
            </w:pPr>
            <w:r w:rsidRPr="005174A6">
              <w:t>September 2026</w:t>
            </w:r>
          </w:p>
        </w:tc>
      </w:tr>
    </w:tbl>
    <w:p w14:paraId="07C87DE9" w14:textId="7F18F3C5" w:rsidR="007C2123" w:rsidRDefault="007C2123" w:rsidP="001442F7">
      <w:pPr>
        <w:pStyle w:val="1bodycopy10pt"/>
      </w:pPr>
    </w:p>
    <w:sectPr w:rsidR="007C2123" w:rsidSect="00476E06">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37070" w14:textId="77777777" w:rsidR="004C6F36" w:rsidRDefault="004C6F36" w:rsidP="00626EDA">
      <w:r>
        <w:separator/>
      </w:r>
    </w:p>
  </w:endnote>
  <w:endnote w:type="continuationSeparator" w:id="0">
    <w:p w14:paraId="4DEA12D6" w14:textId="77777777" w:rsidR="004C6F36" w:rsidRDefault="004C6F3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D82A" w14:textId="5843FFBA" w:rsidR="00FE3F15" w:rsidRDefault="00FE3F15" w:rsidP="00E951F2">
    <w:pPr>
      <w:pStyle w:val="Footer"/>
    </w:pPr>
  </w:p>
  <w:p w14:paraId="46575611" w14:textId="77777777" w:rsidR="00E951F2" w:rsidRPr="00E951F2" w:rsidRDefault="00E951F2" w:rsidP="00E95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626C5" w14:textId="77777777" w:rsidR="004C6F36" w:rsidRDefault="004C6F36" w:rsidP="00626EDA">
      <w:r>
        <w:separator/>
      </w:r>
    </w:p>
  </w:footnote>
  <w:footnote w:type="continuationSeparator" w:id="0">
    <w:p w14:paraId="18C38982" w14:textId="77777777" w:rsidR="004C6F36" w:rsidRDefault="004C6F3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04A18">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 o:bullet="t">
        <v:imagedata r:id="rId1" o:title=""/>
      </v:shape>
    </w:pict>
  </w:numPicBullet>
  <w:numPicBullet w:numPicBulletId="1">
    <w:pict>
      <v:shape id="_x0000_i1027" type="#_x0000_t75" style="width:30pt;height:30pt;visibility:visible" o:bullet="t">
        <v:imagedata r:id="rId2" o:title=""/>
      </v:shape>
    </w:pict>
  </w:numPicBullet>
  <w:numPicBullet w:numPicBulletId="2">
    <w:pict>
      <v:shape id="_x0000_i1028" type="#_x0000_t75" style="width:208.8pt;height:332.4pt;visibility:visible" o:bullet="t">
        <v:imagedata r:id="rId3" o:title=""/>
      </v:shape>
    </w:pict>
  </w:numPicBullet>
  <w:numPicBullet w:numPicBulletId="3">
    <w:pict>
      <v:shape id="_x0000_i1029" type="#_x0000_t75" style="width:208.8pt;height:331.8pt;visibility:visible" o:bullet="t">
        <v:imagedata r:id="rId4" o:title=""/>
      </v:shape>
    </w:pict>
  </w:numPicBullet>
  <w:numPicBullet w:numPicBulletId="4">
    <w:pict>
      <v:shape id="_x0000_i1030" type="#_x0000_t75" style="width:566.4pt;height:903.6pt;visibility:visibl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C2AA98E4"/>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376313"/>
    <w:multiLevelType w:val="multilevel"/>
    <w:tmpl w:val="3AF0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F146F"/>
    <w:multiLevelType w:val="hybridMultilevel"/>
    <w:tmpl w:val="871CE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19982749">
    <w:abstractNumId w:val="10"/>
  </w:num>
  <w:num w:numId="2" w16cid:durableId="1923445136">
    <w:abstractNumId w:val="2"/>
  </w:num>
  <w:num w:numId="3" w16cid:durableId="30805002">
    <w:abstractNumId w:val="7"/>
  </w:num>
  <w:num w:numId="4" w16cid:durableId="1574008049">
    <w:abstractNumId w:val="11"/>
  </w:num>
  <w:num w:numId="5" w16cid:durableId="898831131">
    <w:abstractNumId w:val="0"/>
  </w:num>
  <w:num w:numId="6" w16cid:durableId="1474370947">
    <w:abstractNumId w:val="4"/>
  </w:num>
  <w:num w:numId="7" w16cid:durableId="309680193">
    <w:abstractNumId w:val="1"/>
  </w:num>
  <w:num w:numId="8" w16cid:durableId="1365256129">
    <w:abstractNumId w:val="3"/>
  </w:num>
  <w:num w:numId="9" w16cid:durableId="1674801993">
    <w:abstractNumId w:val="12"/>
  </w:num>
  <w:num w:numId="10" w16cid:durableId="1654215329">
    <w:abstractNumId w:val="7"/>
  </w:num>
  <w:num w:numId="11" w16cid:durableId="1079719133">
    <w:abstractNumId w:val="2"/>
  </w:num>
  <w:num w:numId="12" w16cid:durableId="654378413">
    <w:abstractNumId w:val="12"/>
  </w:num>
  <w:num w:numId="13" w16cid:durableId="1559395324">
    <w:abstractNumId w:val="10"/>
  </w:num>
  <w:num w:numId="14" w16cid:durableId="1120489027">
    <w:abstractNumId w:val="11"/>
  </w:num>
  <w:num w:numId="15" w16cid:durableId="687682337">
    <w:abstractNumId w:val="1"/>
  </w:num>
  <w:num w:numId="16" w16cid:durableId="585919599">
    <w:abstractNumId w:val="3"/>
  </w:num>
  <w:num w:numId="17" w16cid:durableId="1274241506">
    <w:abstractNumId w:val="11"/>
  </w:num>
  <w:num w:numId="18" w16cid:durableId="606231821">
    <w:abstractNumId w:val="6"/>
  </w:num>
  <w:num w:numId="19" w16cid:durableId="665478675">
    <w:abstractNumId w:val="9"/>
  </w:num>
  <w:num w:numId="20" w16cid:durableId="484400234">
    <w:abstractNumId w:val="5"/>
  </w:num>
  <w:num w:numId="21" w16cid:durableId="79876034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82050"/>
    <w:rsid w:val="00096965"/>
    <w:rsid w:val="000A569F"/>
    <w:rsid w:val="000B0402"/>
    <w:rsid w:val="000B106D"/>
    <w:rsid w:val="000B2CE7"/>
    <w:rsid w:val="000B77E5"/>
    <w:rsid w:val="000D5A36"/>
    <w:rsid w:val="000D6968"/>
    <w:rsid w:val="000F5932"/>
    <w:rsid w:val="001201E4"/>
    <w:rsid w:val="001202AF"/>
    <w:rsid w:val="001235FA"/>
    <w:rsid w:val="001357C9"/>
    <w:rsid w:val="001442F7"/>
    <w:rsid w:val="00150CF3"/>
    <w:rsid w:val="001515A7"/>
    <w:rsid w:val="001566F2"/>
    <w:rsid w:val="0017045F"/>
    <w:rsid w:val="001714F0"/>
    <w:rsid w:val="001978C4"/>
    <w:rsid w:val="001A3B8A"/>
    <w:rsid w:val="001B2301"/>
    <w:rsid w:val="001B3F15"/>
    <w:rsid w:val="001E3CA3"/>
    <w:rsid w:val="001F2B16"/>
    <w:rsid w:val="00210351"/>
    <w:rsid w:val="00235450"/>
    <w:rsid w:val="00257F0C"/>
    <w:rsid w:val="00273A5B"/>
    <w:rsid w:val="00275D5E"/>
    <w:rsid w:val="00286C64"/>
    <w:rsid w:val="00290816"/>
    <w:rsid w:val="00290862"/>
    <w:rsid w:val="00294828"/>
    <w:rsid w:val="002C2316"/>
    <w:rsid w:val="002E16E7"/>
    <w:rsid w:val="002E3705"/>
    <w:rsid w:val="002E5D89"/>
    <w:rsid w:val="002F4E11"/>
    <w:rsid w:val="003105E7"/>
    <w:rsid w:val="003365A2"/>
    <w:rsid w:val="00356102"/>
    <w:rsid w:val="00356A66"/>
    <w:rsid w:val="00372F45"/>
    <w:rsid w:val="00375061"/>
    <w:rsid w:val="00377808"/>
    <w:rsid w:val="00377FFC"/>
    <w:rsid w:val="00380C59"/>
    <w:rsid w:val="00385D0E"/>
    <w:rsid w:val="003B2EB4"/>
    <w:rsid w:val="003B3364"/>
    <w:rsid w:val="003C1D02"/>
    <w:rsid w:val="003D4E0B"/>
    <w:rsid w:val="003F2BD9"/>
    <w:rsid w:val="003F6230"/>
    <w:rsid w:val="004016B8"/>
    <w:rsid w:val="004072D6"/>
    <w:rsid w:val="00411BE9"/>
    <w:rsid w:val="00430916"/>
    <w:rsid w:val="004313EE"/>
    <w:rsid w:val="00431600"/>
    <w:rsid w:val="004571AB"/>
    <w:rsid w:val="0046077F"/>
    <w:rsid w:val="00465755"/>
    <w:rsid w:val="00471D9A"/>
    <w:rsid w:val="004750A7"/>
    <w:rsid w:val="00476E06"/>
    <w:rsid w:val="00492175"/>
    <w:rsid w:val="004944EE"/>
    <w:rsid w:val="004A1980"/>
    <w:rsid w:val="004B05BB"/>
    <w:rsid w:val="004B3C9A"/>
    <w:rsid w:val="004C6F36"/>
    <w:rsid w:val="004C70FA"/>
    <w:rsid w:val="004D6AFD"/>
    <w:rsid w:val="004E38C1"/>
    <w:rsid w:val="004F463D"/>
    <w:rsid w:val="00510ED3"/>
    <w:rsid w:val="00512916"/>
    <w:rsid w:val="005174A6"/>
    <w:rsid w:val="00531C8C"/>
    <w:rsid w:val="00543D26"/>
    <w:rsid w:val="00564CD3"/>
    <w:rsid w:val="00573834"/>
    <w:rsid w:val="005808AA"/>
    <w:rsid w:val="005844D3"/>
    <w:rsid w:val="00584A10"/>
    <w:rsid w:val="00590890"/>
    <w:rsid w:val="00597ED1"/>
    <w:rsid w:val="005A7FF2"/>
    <w:rsid w:val="005B1D35"/>
    <w:rsid w:val="005B3CA6"/>
    <w:rsid w:val="005B4650"/>
    <w:rsid w:val="005B7ADF"/>
    <w:rsid w:val="005F4EE2"/>
    <w:rsid w:val="00625BD9"/>
    <w:rsid w:val="0062626B"/>
    <w:rsid w:val="00626EDA"/>
    <w:rsid w:val="006451BC"/>
    <w:rsid w:val="00647BA3"/>
    <w:rsid w:val="00671FE5"/>
    <w:rsid w:val="00680CD2"/>
    <w:rsid w:val="006D19E8"/>
    <w:rsid w:val="006F569D"/>
    <w:rsid w:val="006F7E8A"/>
    <w:rsid w:val="00703C1C"/>
    <w:rsid w:val="007070A1"/>
    <w:rsid w:val="00715DD1"/>
    <w:rsid w:val="007205A5"/>
    <w:rsid w:val="007239F8"/>
    <w:rsid w:val="0072620F"/>
    <w:rsid w:val="00735B7D"/>
    <w:rsid w:val="00740AC8"/>
    <w:rsid w:val="00771DE5"/>
    <w:rsid w:val="00785BEE"/>
    <w:rsid w:val="007A03B3"/>
    <w:rsid w:val="007A7E05"/>
    <w:rsid w:val="007C2123"/>
    <w:rsid w:val="007C5AC9"/>
    <w:rsid w:val="007D268D"/>
    <w:rsid w:val="007E217D"/>
    <w:rsid w:val="007E6128"/>
    <w:rsid w:val="007F2F4C"/>
    <w:rsid w:val="007F788B"/>
    <w:rsid w:val="00805A94"/>
    <w:rsid w:val="0080784C"/>
    <w:rsid w:val="008116A6"/>
    <w:rsid w:val="008136D8"/>
    <w:rsid w:val="008472C3"/>
    <w:rsid w:val="00856701"/>
    <w:rsid w:val="00866E39"/>
    <w:rsid w:val="00874C73"/>
    <w:rsid w:val="00877394"/>
    <w:rsid w:val="00887DB6"/>
    <w:rsid w:val="008941E7"/>
    <w:rsid w:val="008C1253"/>
    <w:rsid w:val="008C5C60"/>
    <w:rsid w:val="008F2151"/>
    <w:rsid w:val="008F2ECD"/>
    <w:rsid w:val="008F744A"/>
    <w:rsid w:val="00905BB7"/>
    <w:rsid w:val="009122BB"/>
    <w:rsid w:val="00967576"/>
    <w:rsid w:val="00970539"/>
    <w:rsid w:val="0099114F"/>
    <w:rsid w:val="009944F9"/>
    <w:rsid w:val="009A267F"/>
    <w:rsid w:val="009A448F"/>
    <w:rsid w:val="009B1F2D"/>
    <w:rsid w:val="009C77FD"/>
    <w:rsid w:val="009D1474"/>
    <w:rsid w:val="009E161B"/>
    <w:rsid w:val="009E331F"/>
    <w:rsid w:val="009F66A8"/>
    <w:rsid w:val="00A118D2"/>
    <w:rsid w:val="00A16975"/>
    <w:rsid w:val="00A466EE"/>
    <w:rsid w:val="00A477BB"/>
    <w:rsid w:val="00A6262D"/>
    <w:rsid w:val="00A62B49"/>
    <w:rsid w:val="00A80AA7"/>
    <w:rsid w:val="00A822C3"/>
    <w:rsid w:val="00A91D2D"/>
    <w:rsid w:val="00AA6E73"/>
    <w:rsid w:val="00AD3666"/>
    <w:rsid w:val="00AD3D10"/>
    <w:rsid w:val="00B24CAA"/>
    <w:rsid w:val="00B36DE6"/>
    <w:rsid w:val="00B4263C"/>
    <w:rsid w:val="00B5559F"/>
    <w:rsid w:val="00B613DC"/>
    <w:rsid w:val="00B6679E"/>
    <w:rsid w:val="00B66F6B"/>
    <w:rsid w:val="00B81BD0"/>
    <w:rsid w:val="00B846C2"/>
    <w:rsid w:val="00B95F60"/>
    <w:rsid w:val="00BC2E0C"/>
    <w:rsid w:val="00BD217C"/>
    <w:rsid w:val="00BE3E54"/>
    <w:rsid w:val="00BF5458"/>
    <w:rsid w:val="00C12F0B"/>
    <w:rsid w:val="00C14A89"/>
    <w:rsid w:val="00C31397"/>
    <w:rsid w:val="00C40E72"/>
    <w:rsid w:val="00C4589F"/>
    <w:rsid w:val="00C461E3"/>
    <w:rsid w:val="00C4731F"/>
    <w:rsid w:val="00C51C6A"/>
    <w:rsid w:val="00C8314B"/>
    <w:rsid w:val="00C91F46"/>
    <w:rsid w:val="00CC51B6"/>
    <w:rsid w:val="00CC563E"/>
    <w:rsid w:val="00CC7B5E"/>
    <w:rsid w:val="00CD23C4"/>
    <w:rsid w:val="00CD2BC6"/>
    <w:rsid w:val="00CE0D3C"/>
    <w:rsid w:val="00CE5BBF"/>
    <w:rsid w:val="00CF553F"/>
    <w:rsid w:val="00D11C7E"/>
    <w:rsid w:val="00D208E2"/>
    <w:rsid w:val="00D508B4"/>
    <w:rsid w:val="00D51BF5"/>
    <w:rsid w:val="00D86752"/>
    <w:rsid w:val="00D95FA0"/>
    <w:rsid w:val="00DA1A0B"/>
    <w:rsid w:val="00DA43DE"/>
    <w:rsid w:val="00DA5725"/>
    <w:rsid w:val="00DA7F04"/>
    <w:rsid w:val="00DA7F11"/>
    <w:rsid w:val="00DC28D6"/>
    <w:rsid w:val="00DC4C0F"/>
    <w:rsid w:val="00DC5FAC"/>
    <w:rsid w:val="00DF66B4"/>
    <w:rsid w:val="00E00085"/>
    <w:rsid w:val="00E24FDF"/>
    <w:rsid w:val="00E3210F"/>
    <w:rsid w:val="00E36879"/>
    <w:rsid w:val="00E426EE"/>
    <w:rsid w:val="00E606E8"/>
    <w:rsid w:val="00E647DF"/>
    <w:rsid w:val="00E763E4"/>
    <w:rsid w:val="00E82606"/>
    <w:rsid w:val="00E9136B"/>
    <w:rsid w:val="00E951F2"/>
    <w:rsid w:val="00EA06BC"/>
    <w:rsid w:val="00EB2F1E"/>
    <w:rsid w:val="00EC6653"/>
    <w:rsid w:val="00EF22F0"/>
    <w:rsid w:val="00EF631F"/>
    <w:rsid w:val="00F02A4E"/>
    <w:rsid w:val="00F04A18"/>
    <w:rsid w:val="00F06022"/>
    <w:rsid w:val="00F1045E"/>
    <w:rsid w:val="00F139E0"/>
    <w:rsid w:val="00F47C6D"/>
    <w:rsid w:val="00F519DC"/>
    <w:rsid w:val="00F6278F"/>
    <w:rsid w:val="00F82220"/>
    <w:rsid w:val="00F84228"/>
    <w:rsid w:val="00F94946"/>
    <w:rsid w:val="00F9563C"/>
    <w:rsid w:val="00F97695"/>
    <w:rsid w:val="00FA4EC5"/>
    <w:rsid w:val="00FD3DDB"/>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2B001C8"/>
  <w15:chartTrackingRefBased/>
  <w15:docId w15:val="{0697AA07-1CC2-4700-884B-07B9E67A1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471D9A"/>
    <w:pPr>
      <w:spacing w:before="120"/>
      <w:outlineLvl w:val="0"/>
    </w:pPr>
    <w:rPr>
      <w:rFonts w:eastAsia="Calibri" w:cs="Arial"/>
      <w:b/>
      <w:color w:val="008FE1"/>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471D9A"/>
    <w:rPr>
      <w:rFonts w:eastAsia="Calibri" w:cs="Arial"/>
      <w:b/>
      <w:color w:val="008FE1"/>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unhideWhenUsed/>
    <w:rsid w:val="00471D9A"/>
    <w:pPr>
      <w:spacing w:before="100" w:beforeAutospacing="1" w:after="100" w:afterAutospacing="1"/>
    </w:pPr>
    <w:rPr>
      <w:rFonts w:ascii="Times New Roman" w:eastAsia="Times New Roman" w:hAnsi="Times New Roman"/>
      <w:sz w:val="24"/>
      <w:lang w:val="en-GB" w:eastAsia="en-GB"/>
    </w:rPr>
  </w:style>
  <w:style w:type="character" w:customStyle="1" w:styleId="gscittxt">
    <w:name w:val="gs_cit_txt"/>
    <w:basedOn w:val="DefaultParagraphFont"/>
    <w:rsid w:val="00F94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9DE137B-5C54-43AE-A380-0DCD1893F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850</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Hudson</dc:creator>
  <cp:keywords/>
  <dc:description/>
  <cp:lastModifiedBy>Antje Neville-Kwantes</cp:lastModifiedBy>
  <cp:revision>63</cp:revision>
  <cp:lastPrinted>2018-10-02T14:43:00Z</cp:lastPrinted>
  <dcterms:created xsi:type="dcterms:W3CDTF">2024-08-30T10:48:00Z</dcterms:created>
  <dcterms:modified xsi:type="dcterms:W3CDTF">2025-09-16T13:53:00Z</dcterms:modified>
</cp:coreProperties>
</file>